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1457" w14:textId="77777777" w:rsidR="00DB4E28" w:rsidRPr="00F04519" w:rsidRDefault="00DB4E28" w:rsidP="00DB4E28">
      <w:pPr>
        <w:jc w:val="both"/>
        <w:rPr>
          <w:rFonts w:ascii="Arial" w:eastAsia="Times New Roman" w:hAnsi="Arial" w:cs="Arial"/>
          <w:bdr w:val="none" w:sz="0" w:space="0" w:color="auto" w:frame="1"/>
        </w:rPr>
      </w:pPr>
    </w:p>
    <w:p w14:paraId="16A00275" w14:textId="77777777" w:rsidR="00BF10FE" w:rsidRDefault="00BF10FE" w:rsidP="00DB4E28">
      <w:pPr>
        <w:shd w:val="clear" w:color="auto" w:fill="E2EFD9" w:themeFill="accent6" w:themeFillTint="33"/>
        <w:ind w:left="708"/>
        <w:jc w:val="center"/>
        <w:rPr>
          <w:rFonts w:ascii="Arial" w:eastAsia="Times New Roman" w:hAnsi="Arial" w:cs="Arial"/>
          <w:b/>
          <w:bCs/>
          <w:sz w:val="40"/>
          <w:szCs w:val="40"/>
          <w:bdr w:val="none" w:sz="0" w:space="0" w:color="auto" w:frame="1"/>
        </w:rPr>
      </w:pPr>
      <w:r>
        <w:rPr>
          <w:rFonts w:ascii="Arial" w:eastAsia="Times New Roman" w:hAnsi="Arial" w:cs="Arial"/>
          <w:b/>
          <w:bCs/>
          <w:sz w:val="40"/>
          <w:szCs w:val="40"/>
          <w:bdr w:val="none" w:sz="0" w:space="0" w:color="auto" w:frame="1"/>
        </w:rPr>
        <w:t>Cambios entre borradores de septiembre y agosto.</w:t>
      </w:r>
    </w:p>
    <w:p w14:paraId="2760F8D7" w14:textId="138AFAB4" w:rsidR="00DB4E28" w:rsidRPr="00F04519" w:rsidRDefault="00DB4E28" w:rsidP="00DB4E28">
      <w:pPr>
        <w:shd w:val="clear" w:color="auto" w:fill="E2EFD9" w:themeFill="accent6" w:themeFillTint="33"/>
        <w:ind w:left="708"/>
        <w:jc w:val="center"/>
        <w:rPr>
          <w:rFonts w:ascii="Arial" w:eastAsia="Times New Roman" w:hAnsi="Arial" w:cs="Arial"/>
          <w:b/>
          <w:bCs/>
          <w:sz w:val="40"/>
          <w:szCs w:val="40"/>
          <w:bdr w:val="none" w:sz="0" w:space="0" w:color="auto" w:frame="1"/>
        </w:rPr>
      </w:pPr>
      <w:r w:rsidRPr="00F04519">
        <w:rPr>
          <w:rFonts w:ascii="Arial" w:eastAsia="Times New Roman" w:hAnsi="Arial" w:cs="Arial"/>
          <w:b/>
          <w:bCs/>
          <w:sz w:val="40"/>
          <w:szCs w:val="40"/>
          <w:bdr w:val="none" w:sz="0" w:space="0" w:color="auto" w:frame="1"/>
        </w:rPr>
        <w:t>Estatuto Marco</w:t>
      </w:r>
    </w:p>
    <w:p w14:paraId="3FE57B76" w14:textId="77777777" w:rsidR="009A11BF" w:rsidRPr="00F04519" w:rsidRDefault="009A11BF" w:rsidP="00EF08E9">
      <w:pPr>
        <w:spacing w:before="240"/>
        <w:jc w:val="both"/>
        <w:rPr>
          <w:rFonts w:ascii="Arial" w:eastAsia="Times New Roman" w:hAnsi="Arial" w:cs="Arial"/>
          <w:bdr w:val="none" w:sz="0" w:space="0" w:color="auto" w:frame="1"/>
        </w:rPr>
      </w:pPr>
      <w:bookmarkStart w:id="0" w:name="_Hlk209367843"/>
    </w:p>
    <w:p w14:paraId="270BD588" w14:textId="37939901" w:rsidR="009A11BF" w:rsidRPr="00552667" w:rsidRDefault="00552667" w:rsidP="009A11BF">
      <w:pPr>
        <w:shd w:val="clear" w:color="auto" w:fill="E2EFD9" w:themeFill="accent6" w:themeFillTint="33"/>
        <w:jc w:val="both"/>
        <w:rPr>
          <w:rFonts w:ascii="Arial" w:eastAsia="Times New Roman" w:hAnsi="Arial" w:cs="Arial"/>
          <w:b/>
          <w:bCs/>
          <w:sz w:val="28"/>
          <w:szCs w:val="28"/>
          <w:bdr w:val="none" w:sz="0" w:space="0" w:color="auto" w:frame="1"/>
        </w:rPr>
      </w:pPr>
      <w:r w:rsidRPr="00552667">
        <w:rPr>
          <w:rFonts w:ascii="Arial" w:eastAsia="Times New Roman" w:hAnsi="Arial" w:cs="Arial"/>
          <w:b/>
          <w:bCs/>
          <w:sz w:val="28"/>
          <w:szCs w:val="28"/>
          <w:bdr w:val="none" w:sz="0" w:space="0" w:color="auto" w:frame="1"/>
        </w:rPr>
        <w:t>DISPOSICIONES GENERALES</w:t>
      </w:r>
    </w:p>
    <w:bookmarkEnd w:id="0"/>
    <w:p w14:paraId="1D04F051" w14:textId="413CBF95" w:rsidR="00552667" w:rsidRPr="00CA47FE" w:rsidRDefault="00552667" w:rsidP="009A11BF">
      <w:pPr>
        <w:spacing w:before="240"/>
        <w:jc w:val="both"/>
        <w:rPr>
          <w:rFonts w:ascii="Arial" w:eastAsia="Times New Roman" w:hAnsi="Arial" w:cs="Arial"/>
          <w:b/>
          <w:bCs/>
          <w:bdr w:val="none" w:sz="0" w:space="0" w:color="auto" w:frame="1"/>
        </w:rPr>
      </w:pPr>
      <w:r w:rsidRPr="00CA47FE">
        <w:rPr>
          <w:rFonts w:ascii="Arial" w:eastAsia="Times New Roman" w:hAnsi="Arial" w:cs="Arial"/>
          <w:b/>
          <w:bCs/>
          <w:bdr w:val="none" w:sz="0" w:space="0" w:color="auto" w:frame="1"/>
        </w:rPr>
        <w:t>Artículo 3. Normas obre personal estatutario</w:t>
      </w:r>
    </w:p>
    <w:p w14:paraId="20B160B7" w14:textId="4444A75F" w:rsidR="00552667" w:rsidRPr="00CA47FE" w:rsidRDefault="00552667" w:rsidP="009A11BF">
      <w:pPr>
        <w:spacing w:before="240"/>
        <w:jc w:val="both"/>
        <w:rPr>
          <w:rFonts w:ascii="Arial" w:eastAsia="Times New Roman" w:hAnsi="Arial" w:cs="Arial"/>
          <w:bdr w:val="none" w:sz="0" w:space="0" w:color="auto" w:frame="1"/>
        </w:rPr>
      </w:pPr>
      <w:r w:rsidRPr="00CA47FE">
        <w:rPr>
          <w:rFonts w:ascii="Arial" w:eastAsia="Times New Roman" w:hAnsi="Arial" w:cs="Arial"/>
          <w:bdr w:val="none" w:sz="0" w:space="0" w:color="auto" w:frame="1"/>
        </w:rPr>
        <w:t>No cambia nada sustancial.</w:t>
      </w:r>
    </w:p>
    <w:p w14:paraId="2D1B84D3" w14:textId="77777777" w:rsidR="00552667" w:rsidRPr="00CA47FE" w:rsidRDefault="00552667" w:rsidP="009A11BF">
      <w:pPr>
        <w:spacing w:before="240"/>
        <w:jc w:val="both"/>
        <w:rPr>
          <w:rFonts w:ascii="Arial" w:eastAsia="Times New Roman" w:hAnsi="Arial" w:cs="Arial"/>
          <w:bdr w:val="none" w:sz="0" w:space="0" w:color="auto" w:frame="1"/>
        </w:rPr>
      </w:pPr>
      <w:bookmarkStart w:id="1" w:name="_Hlk209367928"/>
    </w:p>
    <w:p w14:paraId="6977DFBB" w14:textId="77777777" w:rsidR="00BF10FE" w:rsidRPr="00CA47FE" w:rsidRDefault="00BF10FE" w:rsidP="00BF10FE">
      <w:pPr>
        <w:shd w:val="clear" w:color="auto" w:fill="E2EFD9" w:themeFill="accent6" w:themeFillTint="33"/>
        <w:jc w:val="both"/>
        <w:rPr>
          <w:rFonts w:ascii="Arial" w:eastAsia="Times New Roman" w:hAnsi="Arial" w:cs="Arial"/>
          <w:b/>
          <w:bCs/>
          <w:sz w:val="28"/>
          <w:szCs w:val="28"/>
          <w:bdr w:val="none" w:sz="0" w:space="0" w:color="auto" w:frame="1"/>
        </w:rPr>
      </w:pPr>
      <w:r w:rsidRPr="00CA47FE">
        <w:rPr>
          <w:rFonts w:ascii="Arial" w:eastAsia="Times New Roman" w:hAnsi="Arial" w:cs="Arial"/>
          <w:b/>
          <w:bCs/>
          <w:sz w:val="28"/>
          <w:szCs w:val="28"/>
          <w:bdr w:val="none" w:sz="0" w:space="0" w:color="auto" w:frame="1"/>
        </w:rPr>
        <w:t>TITULO I. CAPITULO I. CLASIFICACIÓN PROFESIONAL</w:t>
      </w:r>
    </w:p>
    <w:bookmarkEnd w:id="1"/>
    <w:p w14:paraId="4EABDB6B" w14:textId="6482BA02" w:rsidR="00552667" w:rsidRPr="00CA47FE" w:rsidRDefault="00552667" w:rsidP="009A11BF">
      <w:pPr>
        <w:spacing w:before="240"/>
        <w:jc w:val="both"/>
        <w:rPr>
          <w:rFonts w:ascii="Arial" w:eastAsia="Times New Roman" w:hAnsi="Arial" w:cs="Arial"/>
          <w:b/>
          <w:bCs/>
          <w:bdr w:val="none" w:sz="0" w:space="0" w:color="auto" w:frame="1"/>
        </w:rPr>
      </w:pPr>
      <w:r w:rsidRPr="00CA47FE">
        <w:rPr>
          <w:rFonts w:ascii="Arial" w:eastAsia="Times New Roman" w:hAnsi="Arial" w:cs="Arial"/>
          <w:b/>
          <w:bCs/>
          <w:bdr w:val="none" w:sz="0" w:space="0" w:color="auto" w:frame="1"/>
        </w:rPr>
        <w:t xml:space="preserve">Artículo 6 Clasificación </w:t>
      </w:r>
    </w:p>
    <w:p w14:paraId="1BD8C6EC" w14:textId="1A5F5E56" w:rsidR="00552667" w:rsidRPr="00CA47FE" w:rsidRDefault="00552667" w:rsidP="009A11BF">
      <w:pPr>
        <w:spacing w:before="240"/>
        <w:jc w:val="both"/>
        <w:rPr>
          <w:rFonts w:ascii="Arial" w:eastAsia="Times New Roman" w:hAnsi="Arial" w:cs="Arial"/>
          <w:bdr w:val="none" w:sz="0" w:space="0" w:color="auto" w:frame="1"/>
        </w:rPr>
      </w:pPr>
      <w:r w:rsidRPr="00CA47FE">
        <w:rPr>
          <w:rFonts w:ascii="Arial" w:eastAsia="Times New Roman" w:hAnsi="Arial" w:cs="Arial"/>
          <w:bdr w:val="none" w:sz="0" w:space="0" w:color="auto" w:frame="1"/>
        </w:rPr>
        <w:t>Sigue idéntica.</w:t>
      </w:r>
    </w:p>
    <w:p w14:paraId="02B065F9" w14:textId="77777777" w:rsidR="00552667" w:rsidRPr="00CA47FE" w:rsidRDefault="00552667" w:rsidP="009A11BF">
      <w:pPr>
        <w:spacing w:before="240"/>
        <w:jc w:val="both"/>
        <w:rPr>
          <w:rFonts w:ascii="Arial" w:eastAsia="Times New Roman" w:hAnsi="Arial" w:cs="Arial"/>
          <w:bdr w:val="none" w:sz="0" w:space="0" w:color="auto" w:frame="1"/>
        </w:rPr>
      </w:pPr>
    </w:p>
    <w:p w14:paraId="48D5E488" w14:textId="54F42295" w:rsidR="00552667" w:rsidRPr="00CA47FE" w:rsidRDefault="00552667" w:rsidP="009A11BF">
      <w:pPr>
        <w:spacing w:before="240"/>
        <w:jc w:val="both"/>
        <w:rPr>
          <w:rFonts w:ascii="Arial" w:eastAsia="Times New Roman" w:hAnsi="Arial" w:cs="Arial"/>
          <w:b/>
          <w:bCs/>
          <w:bdr w:val="none" w:sz="0" w:space="0" w:color="auto" w:frame="1"/>
        </w:rPr>
      </w:pPr>
      <w:r w:rsidRPr="00CA47FE">
        <w:rPr>
          <w:rFonts w:ascii="Arial" w:eastAsia="Times New Roman" w:hAnsi="Arial" w:cs="Arial"/>
          <w:b/>
          <w:bCs/>
          <w:bdr w:val="none" w:sz="0" w:space="0" w:color="auto" w:frame="1"/>
        </w:rPr>
        <w:t>Artículo 9. Personal estatutario interino.</w:t>
      </w:r>
    </w:p>
    <w:p w14:paraId="340D5C32" w14:textId="4BAEA3BF" w:rsidR="00552667" w:rsidRPr="00CA47FE" w:rsidRDefault="00552667" w:rsidP="00552667">
      <w:pPr>
        <w:spacing w:before="240"/>
        <w:jc w:val="both"/>
        <w:rPr>
          <w:rFonts w:ascii="Arial" w:eastAsia="Times New Roman" w:hAnsi="Arial" w:cs="Arial"/>
          <w:bdr w:val="none" w:sz="0" w:space="0" w:color="auto" w:frame="1"/>
        </w:rPr>
      </w:pPr>
      <w:r w:rsidRPr="00CA47FE">
        <w:rPr>
          <w:rFonts w:ascii="Arial" w:eastAsia="Times New Roman" w:hAnsi="Arial" w:cs="Arial"/>
          <w:bdr w:val="none" w:sz="0" w:space="0" w:color="auto" w:frame="1"/>
        </w:rPr>
        <w:t>No cambia nada sustancial.</w:t>
      </w:r>
    </w:p>
    <w:p w14:paraId="61C4AED6" w14:textId="77777777" w:rsidR="00552667" w:rsidRPr="00CA47FE" w:rsidRDefault="00552667" w:rsidP="009A11BF">
      <w:pPr>
        <w:spacing w:before="240"/>
        <w:jc w:val="both"/>
        <w:rPr>
          <w:rFonts w:ascii="Arial" w:eastAsia="Times New Roman" w:hAnsi="Arial" w:cs="Arial"/>
          <w:bdr w:val="none" w:sz="0" w:space="0" w:color="auto" w:frame="1"/>
        </w:rPr>
      </w:pPr>
    </w:p>
    <w:p w14:paraId="1B0136AE" w14:textId="031A602D" w:rsidR="00BF10FE" w:rsidRPr="00CA47FE" w:rsidRDefault="00BF10FE" w:rsidP="009A11BF">
      <w:pPr>
        <w:spacing w:before="240"/>
        <w:jc w:val="both"/>
        <w:rPr>
          <w:rFonts w:ascii="Arial" w:eastAsia="Times New Roman" w:hAnsi="Arial" w:cs="Arial"/>
          <w:b/>
          <w:bCs/>
          <w:bdr w:val="none" w:sz="0" w:space="0" w:color="auto" w:frame="1"/>
        </w:rPr>
      </w:pPr>
      <w:r w:rsidRPr="00CA47FE">
        <w:rPr>
          <w:rFonts w:ascii="Arial" w:eastAsia="Times New Roman" w:hAnsi="Arial" w:cs="Arial"/>
          <w:b/>
          <w:bCs/>
          <w:bdr w:val="none" w:sz="0" w:space="0" w:color="auto" w:frame="1"/>
        </w:rPr>
        <w:t>Artículo 10. Personal estatutario sustituto</w:t>
      </w:r>
    </w:p>
    <w:p w14:paraId="5669C158" w14:textId="77777777" w:rsidR="00BF10FE" w:rsidRPr="00CA47FE" w:rsidRDefault="00BF10FE" w:rsidP="00BF10FE">
      <w:pPr>
        <w:spacing w:before="240"/>
        <w:jc w:val="both"/>
        <w:rPr>
          <w:rFonts w:ascii="Arial" w:eastAsia="Times New Roman" w:hAnsi="Arial" w:cs="Arial"/>
          <w:bdr w:val="none" w:sz="0" w:space="0" w:color="auto" w:frame="1"/>
        </w:rPr>
      </w:pPr>
      <w:r w:rsidRPr="00CA47FE">
        <w:rPr>
          <w:rFonts w:ascii="Arial" w:eastAsia="Times New Roman" w:hAnsi="Arial" w:cs="Arial"/>
          <w:bdr w:val="none" w:sz="0" w:space="0" w:color="auto" w:frame="1"/>
        </w:rPr>
        <w:t>No cambia nada sustancial.</w:t>
      </w:r>
    </w:p>
    <w:p w14:paraId="64341DDC" w14:textId="76365B76" w:rsidR="00BF10FE" w:rsidRPr="007C6B2D" w:rsidRDefault="00BF10FE" w:rsidP="009A11BF">
      <w:pPr>
        <w:spacing w:before="240"/>
        <w:jc w:val="both"/>
        <w:rPr>
          <w:rFonts w:ascii="Arial" w:eastAsia="Times New Roman" w:hAnsi="Arial" w:cs="Arial"/>
          <w:bdr w:val="none" w:sz="0" w:space="0" w:color="auto" w:frame="1"/>
        </w:rPr>
      </w:pPr>
      <w:r w:rsidRPr="007C6B2D">
        <w:rPr>
          <w:rFonts w:ascii="Arial" w:eastAsia="Times New Roman" w:hAnsi="Arial" w:cs="Arial"/>
          <w:bdr w:val="none" w:sz="0" w:space="0" w:color="auto" w:frame="1"/>
        </w:rPr>
        <w:t>7º párrafo</w:t>
      </w:r>
    </w:p>
    <w:p w14:paraId="5AC661CE" w14:textId="2122412A" w:rsidR="00BF10FE" w:rsidRPr="007C6B2D" w:rsidRDefault="00BF10FE" w:rsidP="009A11BF">
      <w:pPr>
        <w:spacing w:before="240"/>
        <w:jc w:val="both"/>
        <w:rPr>
          <w:rFonts w:ascii="Arial" w:eastAsia="Times New Roman" w:hAnsi="Arial" w:cs="Arial"/>
          <w:bdr w:val="none" w:sz="0" w:space="0" w:color="auto" w:frame="1"/>
        </w:rPr>
      </w:pPr>
      <w:r w:rsidRPr="007C6B2D">
        <w:rPr>
          <w:rFonts w:ascii="Arial" w:hAnsi="Arial" w:cs="Arial"/>
        </w:rPr>
        <w:t>b) Por la finalización de la causa que originó el nombramiento</w:t>
      </w:r>
      <w:r w:rsidRPr="007C6B2D">
        <w:rPr>
          <w:rFonts w:ascii="Arial" w:hAnsi="Arial" w:cs="Arial"/>
          <w:color w:val="D13438"/>
        </w:rPr>
        <w:t>, sin perjuicio de las posibles concatenaciones que sean negociadas en el servicio de salud</w:t>
      </w:r>
      <w:r w:rsidRPr="007C6B2D">
        <w:rPr>
          <w:rFonts w:ascii="Arial" w:hAnsi="Arial" w:cs="Arial"/>
        </w:rPr>
        <w:t>.</w:t>
      </w:r>
    </w:p>
    <w:p w14:paraId="15C3477E" w14:textId="4DEF18C1" w:rsidR="00BF10FE" w:rsidRPr="00CA47FE" w:rsidRDefault="00BF10FE" w:rsidP="009A11BF">
      <w:pPr>
        <w:spacing w:before="240"/>
        <w:jc w:val="both"/>
        <w:rPr>
          <w:rFonts w:ascii="Arial" w:eastAsia="Times New Roman" w:hAnsi="Arial" w:cs="Arial"/>
          <w:bdr w:val="none" w:sz="0" w:space="0" w:color="auto" w:frame="1"/>
        </w:rPr>
      </w:pPr>
      <w:r w:rsidRPr="00CA47FE">
        <w:rPr>
          <w:rFonts w:ascii="Arial" w:eastAsia="Times New Roman" w:hAnsi="Arial" w:cs="Arial"/>
          <w:bdr w:val="none" w:sz="0" w:space="0" w:color="auto" w:frame="1"/>
        </w:rPr>
        <w:t>Abre la puerta a mantener en la concatenación de sustituciones al que ya estaba en el puesto.</w:t>
      </w:r>
    </w:p>
    <w:p w14:paraId="3CD391F7" w14:textId="77777777" w:rsidR="00BF10FE" w:rsidRPr="00CA47FE" w:rsidRDefault="00BF10FE" w:rsidP="009A11BF">
      <w:pPr>
        <w:spacing w:before="240"/>
        <w:jc w:val="both"/>
        <w:rPr>
          <w:rFonts w:ascii="Arial" w:eastAsia="Times New Roman" w:hAnsi="Arial" w:cs="Arial"/>
          <w:bdr w:val="none" w:sz="0" w:space="0" w:color="auto" w:frame="1"/>
        </w:rPr>
      </w:pPr>
    </w:p>
    <w:p w14:paraId="1CF85FFB" w14:textId="77777777" w:rsidR="00AA67B5" w:rsidRPr="00F04519" w:rsidRDefault="00AA67B5" w:rsidP="00AA67B5">
      <w:pPr>
        <w:spacing w:before="240"/>
        <w:jc w:val="both"/>
        <w:rPr>
          <w:rFonts w:ascii="Arial" w:eastAsia="Times New Roman" w:hAnsi="Arial" w:cs="Arial"/>
          <w:bdr w:val="none" w:sz="0" w:space="0" w:color="auto" w:frame="1"/>
        </w:rPr>
      </w:pPr>
    </w:p>
    <w:p w14:paraId="7F86DB26" w14:textId="1183E612" w:rsidR="00AA67B5" w:rsidRPr="00F04519" w:rsidRDefault="00AA67B5" w:rsidP="00AA67B5">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I. CAPITULO II. PLANIFICACION Y ORDENACIÓN DEL PERSONAL ESTATUTARIO</w:t>
      </w:r>
    </w:p>
    <w:p w14:paraId="6A5515F9" w14:textId="79438F3C" w:rsidR="00AA67B5" w:rsidRPr="00CA47FE" w:rsidRDefault="00BF10FE" w:rsidP="00575F85">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12. Principios generales</w:t>
      </w:r>
    </w:p>
    <w:p w14:paraId="58E7196D" w14:textId="4329788E" w:rsidR="00BF10FE" w:rsidRPr="00CA47FE" w:rsidRDefault="00BF10FE"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Sólo es un cambio en la redacción.</w:t>
      </w:r>
    </w:p>
    <w:p w14:paraId="5339B763" w14:textId="77777777" w:rsidR="00BF10FE" w:rsidRPr="007C6B2D" w:rsidRDefault="00BF10FE" w:rsidP="00575F85">
      <w:pPr>
        <w:pStyle w:val="NormalWeb"/>
        <w:spacing w:before="240" w:beforeAutospacing="0" w:after="0" w:afterAutospacing="0"/>
        <w:jc w:val="both"/>
        <w:rPr>
          <w:rFonts w:ascii="Arial" w:hAnsi="Arial" w:cs="Arial"/>
          <w:sz w:val="22"/>
          <w:szCs w:val="22"/>
        </w:rPr>
      </w:pPr>
    </w:p>
    <w:p w14:paraId="783F1780" w14:textId="3D4FE857" w:rsidR="00BF10FE" w:rsidRPr="007C6B2D" w:rsidRDefault="00051429" w:rsidP="00575F85">
      <w:pPr>
        <w:pStyle w:val="NormalWeb"/>
        <w:spacing w:before="240" w:beforeAutospacing="0" w:after="0" w:afterAutospacing="0"/>
        <w:jc w:val="both"/>
        <w:rPr>
          <w:rFonts w:ascii="Arial" w:hAnsi="Arial" w:cs="Arial"/>
          <w:b/>
          <w:bCs/>
          <w:sz w:val="22"/>
          <w:szCs w:val="22"/>
        </w:rPr>
      </w:pPr>
      <w:r w:rsidRPr="007C6B2D">
        <w:rPr>
          <w:rFonts w:ascii="Arial" w:hAnsi="Arial" w:cs="Arial"/>
          <w:b/>
          <w:bCs/>
          <w:sz w:val="22"/>
          <w:szCs w:val="22"/>
        </w:rPr>
        <w:t>Artículo 13. Plaza y puestos de la plantilla orgánica.</w:t>
      </w:r>
    </w:p>
    <w:p w14:paraId="26BAA658" w14:textId="1EF15D14" w:rsidR="00051429" w:rsidRPr="007C6B2D" w:rsidRDefault="00051429" w:rsidP="00575F85">
      <w:pPr>
        <w:pStyle w:val="NormalWeb"/>
        <w:spacing w:before="240" w:beforeAutospacing="0" w:after="0" w:afterAutospacing="0"/>
        <w:jc w:val="both"/>
        <w:rPr>
          <w:rFonts w:ascii="Arial" w:hAnsi="Arial" w:cs="Arial"/>
          <w:sz w:val="22"/>
          <w:szCs w:val="22"/>
        </w:rPr>
      </w:pPr>
      <w:r w:rsidRPr="007C6B2D">
        <w:rPr>
          <w:rFonts w:ascii="Arial" w:hAnsi="Arial" w:cs="Arial"/>
          <w:sz w:val="22"/>
          <w:szCs w:val="22"/>
        </w:rPr>
        <w:t>Apartado 1</w:t>
      </w:r>
    </w:p>
    <w:p w14:paraId="63057200" w14:textId="789C7ED5" w:rsidR="00BF10FE" w:rsidRPr="007C6B2D" w:rsidRDefault="00051429" w:rsidP="00575F85">
      <w:pPr>
        <w:pStyle w:val="NormalWeb"/>
        <w:spacing w:before="240" w:beforeAutospacing="0" w:after="0" w:afterAutospacing="0"/>
        <w:jc w:val="both"/>
        <w:rPr>
          <w:rFonts w:ascii="Arial" w:hAnsi="Arial" w:cs="Arial"/>
          <w:sz w:val="22"/>
          <w:szCs w:val="22"/>
        </w:rPr>
      </w:pPr>
      <w:r w:rsidRPr="007C6B2D">
        <w:rPr>
          <w:rFonts w:ascii="Arial" w:hAnsi="Arial" w:cs="Arial"/>
          <w:color w:val="D13438"/>
          <w:sz w:val="22"/>
          <w:szCs w:val="22"/>
        </w:rPr>
        <w:t>La incorporación del personal estatutario en las distintas instituciones o centros se realizará mediante su vinculación a una plaza, y si procede, en un puesto de trabajo o función</w:t>
      </w:r>
    </w:p>
    <w:p w14:paraId="05ACA10C" w14:textId="503226E6" w:rsidR="00051429" w:rsidRPr="007C6B2D" w:rsidRDefault="00051429" w:rsidP="00575F85">
      <w:pPr>
        <w:pStyle w:val="NormalWeb"/>
        <w:spacing w:before="240" w:beforeAutospacing="0" w:after="0" w:afterAutospacing="0"/>
        <w:jc w:val="both"/>
        <w:rPr>
          <w:rFonts w:ascii="Arial" w:hAnsi="Arial" w:cs="Arial"/>
          <w:sz w:val="22"/>
          <w:szCs w:val="22"/>
        </w:rPr>
      </w:pPr>
      <w:r w:rsidRPr="007C6B2D">
        <w:rPr>
          <w:rFonts w:ascii="Arial" w:hAnsi="Arial" w:cs="Arial"/>
          <w:sz w:val="22"/>
          <w:szCs w:val="22"/>
        </w:rPr>
        <w:t>Apartado 2</w:t>
      </w:r>
    </w:p>
    <w:p w14:paraId="2DECA483" w14:textId="77777777" w:rsidR="00051429" w:rsidRPr="007C6B2D" w:rsidRDefault="00051429" w:rsidP="00051429">
      <w:pPr>
        <w:pStyle w:val="NormalWeb"/>
        <w:spacing w:before="240" w:beforeAutospacing="0" w:after="0" w:afterAutospacing="0"/>
        <w:jc w:val="both"/>
        <w:rPr>
          <w:rFonts w:ascii="Arial" w:hAnsi="Arial" w:cs="Arial"/>
          <w:color w:val="D13438"/>
          <w:sz w:val="22"/>
          <w:szCs w:val="22"/>
        </w:rPr>
      </w:pPr>
      <w:r w:rsidRPr="007C6B2D">
        <w:rPr>
          <w:rFonts w:ascii="Arial" w:hAnsi="Arial" w:cs="Arial"/>
          <w:sz w:val="22"/>
          <w:szCs w:val="22"/>
        </w:rPr>
        <w:t xml:space="preserve">2. La plantilla orgánica de los centros e instituciones de los servicios de salud </w:t>
      </w:r>
      <w:proofErr w:type="spellStart"/>
      <w:r w:rsidRPr="007C6B2D">
        <w:rPr>
          <w:rFonts w:ascii="Arial" w:hAnsi="Arial" w:cs="Arial"/>
          <w:color w:val="D13438"/>
          <w:sz w:val="22"/>
          <w:szCs w:val="22"/>
        </w:rPr>
        <w:t>comprenderápodrá</w:t>
      </w:r>
      <w:proofErr w:type="spellEnd"/>
      <w:r w:rsidRPr="007C6B2D">
        <w:rPr>
          <w:rFonts w:ascii="Arial" w:hAnsi="Arial" w:cs="Arial"/>
          <w:color w:val="D13438"/>
          <w:sz w:val="22"/>
          <w:szCs w:val="22"/>
        </w:rPr>
        <w:t xml:space="preserve"> comprender: </w:t>
      </w:r>
    </w:p>
    <w:p w14:paraId="6A70126C" w14:textId="77777777" w:rsidR="00051429" w:rsidRPr="007C6B2D" w:rsidRDefault="00051429" w:rsidP="00051429">
      <w:pPr>
        <w:pStyle w:val="Default"/>
        <w:rPr>
          <w:sz w:val="22"/>
          <w:szCs w:val="22"/>
        </w:rPr>
      </w:pPr>
      <w:r w:rsidRPr="007C6B2D">
        <w:rPr>
          <w:sz w:val="22"/>
          <w:szCs w:val="22"/>
        </w:rPr>
        <w:t xml:space="preserve">a) </w:t>
      </w:r>
      <w:r w:rsidRPr="007C6B2D">
        <w:rPr>
          <w:color w:val="D13438"/>
          <w:sz w:val="22"/>
          <w:szCs w:val="22"/>
        </w:rPr>
        <w:t xml:space="preserve">Plazas o puestos </w:t>
      </w:r>
      <w:proofErr w:type="spellStart"/>
      <w:r w:rsidRPr="007C6B2D">
        <w:rPr>
          <w:color w:val="D13438"/>
          <w:sz w:val="22"/>
          <w:szCs w:val="22"/>
        </w:rPr>
        <w:t>Puestos</w:t>
      </w:r>
      <w:proofErr w:type="spellEnd"/>
      <w:r w:rsidRPr="007C6B2D">
        <w:rPr>
          <w:color w:val="D13438"/>
          <w:sz w:val="22"/>
          <w:szCs w:val="22"/>
        </w:rPr>
        <w:t xml:space="preserve"> </w:t>
      </w:r>
      <w:r w:rsidRPr="007C6B2D">
        <w:rPr>
          <w:sz w:val="22"/>
          <w:szCs w:val="22"/>
        </w:rPr>
        <w:t xml:space="preserve">de naturaleza básica </w:t>
      </w:r>
    </w:p>
    <w:p w14:paraId="5B86376B" w14:textId="687FBB75" w:rsidR="00051429" w:rsidRPr="007C6B2D" w:rsidRDefault="00051429" w:rsidP="00051429">
      <w:pPr>
        <w:pStyle w:val="NormalWeb"/>
        <w:spacing w:before="240" w:beforeAutospacing="0" w:after="0" w:afterAutospacing="0"/>
        <w:jc w:val="both"/>
        <w:rPr>
          <w:rFonts w:ascii="Arial" w:hAnsi="Arial" w:cs="Arial"/>
          <w:sz w:val="22"/>
          <w:szCs w:val="22"/>
        </w:rPr>
      </w:pPr>
      <w:r w:rsidRPr="007C6B2D">
        <w:rPr>
          <w:rFonts w:ascii="Arial" w:hAnsi="Arial" w:cs="Arial"/>
          <w:sz w:val="22"/>
          <w:szCs w:val="22"/>
        </w:rPr>
        <w:t>b) Puestos singularizados.</w:t>
      </w:r>
    </w:p>
    <w:p w14:paraId="1B8A5CBD" w14:textId="77777777" w:rsidR="00051429" w:rsidRPr="007C6B2D" w:rsidRDefault="00051429" w:rsidP="00575F85">
      <w:pPr>
        <w:pStyle w:val="NormalWeb"/>
        <w:spacing w:before="240" w:beforeAutospacing="0" w:after="0" w:afterAutospacing="0"/>
        <w:jc w:val="both"/>
        <w:rPr>
          <w:rFonts w:ascii="Arial" w:hAnsi="Arial" w:cs="Arial"/>
          <w:sz w:val="22"/>
          <w:szCs w:val="22"/>
        </w:rPr>
      </w:pPr>
    </w:p>
    <w:p w14:paraId="2CCD9ED4" w14:textId="77777777" w:rsidR="00051429" w:rsidRPr="007C6B2D" w:rsidRDefault="00051429" w:rsidP="00051429">
      <w:pPr>
        <w:pStyle w:val="Default"/>
        <w:rPr>
          <w:sz w:val="22"/>
          <w:szCs w:val="22"/>
        </w:rPr>
      </w:pPr>
      <w:r w:rsidRPr="007C6B2D">
        <w:rPr>
          <w:b/>
          <w:bCs/>
          <w:sz w:val="22"/>
          <w:szCs w:val="22"/>
        </w:rPr>
        <w:t xml:space="preserve">Artículo 14. </w:t>
      </w:r>
      <w:r w:rsidRPr="007C6B2D">
        <w:rPr>
          <w:i/>
          <w:iCs/>
          <w:sz w:val="22"/>
          <w:szCs w:val="22"/>
        </w:rPr>
        <w:t xml:space="preserve">Puestos singularizados </w:t>
      </w:r>
    </w:p>
    <w:p w14:paraId="6752EDC6" w14:textId="77777777" w:rsidR="00051429" w:rsidRPr="007C6B2D" w:rsidRDefault="00051429" w:rsidP="00051429">
      <w:pPr>
        <w:pStyle w:val="NormalWeb"/>
        <w:spacing w:before="240" w:beforeAutospacing="0" w:after="0" w:afterAutospacing="0"/>
        <w:jc w:val="both"/>
        <w:rPr>
          <w:rFonts w:ascii="Arial" w:hAnsi="Arial" w:cs="Arial"/>
          <w:sz w:val="22"/>
          <w:szCs w:val="22"/>
        </w:rPr>
      </w:pPr>
      <w:r w:rsidRPr="007C6B2D">
        <w:rPr>
          <w:rFonts w:ascii="Arial" w:hAnsi="Arial" w:cs="Arial"/>
          <w:sz w:val="22"/>
          <w:szCs w:val="22"/>
        </w:rPr>
        <w:t xml:space="preserve">1. Se consideran puestos singularizados aquellos </w:t>
      </w:r>
      <w:r w:rsidRPr="007C6B2D">
        <w:rPr>
          <w:rFonts w:ascii="Arial" w:hAnsi="Arial" w:cs="Arial"/>
          <w:color w:val="D13438"/>
          <w:sz w:val="22"/>
          <w:szCs w:val="22"/>
        </w:rPr>
        <w:t xml:space="preserve">puestos </w:t>
      </w:r>
      <w:r w:rsidRPr="007C6B2D">
        <w:rPr>
          <w:rFonts w:ascii="Arial" w:hAnsi="Arial" w:cs="Arial"/>
          <w:sz w:val="22"/>
          <w:szCs w:val="22"/>
        </w:rPr>
        <w:t xml:space="preserve">que por razón de su pertenencia a una unidad o ámbito funcional especializado y diferenciado en la estructura de la organización y debido a su complejidad, dificultad técnica, responsabilidad, o contenido, requieran para su desempeño de unos conocimientos especializados y de una experiencia y formación específica. </w:t>
      </w:r>
    </w:p>
    <w:p w14:paraId="3289E9CF" w14:textId="7378BF0F" w:rsidR="00051429" w:rsidRPr="007C6B2D" w:rsidRDefault="00051429" w:rsidP="00051429">
      <w:pPr>
        <w:pStyle w:val="NormalWeb"/>
        <w:spacing w:before="240" w:beforeAutospacing="0" w:after="0" w:afterAutospacing="0"/>
        <w:jc w:val="both"/>
        <w:rPr>
          <w:rFonts w:ascii="Arial" w:hAnsi="Arial" w:cs="Arial"/>
          <w:sz w:val="22"/>
          <w:szCs w:val="22"/>
        </w:rPr>
      </w:pPr>
      <w:r w:rsidRPr="007C6B2D">
        <w:rPr>
          <w:rFonts w:ascii="Arial" w:hAnsi="Arial" w:cs="Arial"/>
          <w:sz w:val="22"/>
          <w:szCs w:val="22"/>
        </w:rPr>
        <w:t xml:space="preserve">2. Los puestos singularizados se identificarán </w:t>
      </w:r>
      <w:r w:rsidRPr="007C6B2D">
        <w:rPr>
          <w:rFonts w:ascii="Arial" w:hAnsi="Arial" w:cs="Arial"/>
          <w:color w:val="D13438"/>
          <w:sz w:val="22"/>
          <w:szCs w:val="22"/>
        </w:rPr>
        <w:t xml:space="preserve">con un código identificativo </w:t>
      </w:r>
      <w:r w:rsidRPr="007C6B2D">
        <w:rPr>
          <w:rFonts w:ascii="Arial" w:hAnsi="Arial" w:cs="Arial"/>
          <w:sz w:val="22"/>
          <w:szCs w:val="22"/>
        </w:rPr>
        <w:t>en la plantilla orgánica, con expresión de su denominación</w:t>
      </w:r>
      <w:r w:rsidRPr="007C6B2D">
        <w:rPr>
          <w:rFonts w:ascii="Arial" w:hAnsi="Arial" w:cs="Arial"/>
          <w:color w:val="D13438"/>
          <w:sz w:val="22"/>
          <w:szCs w:val="22"/>
        </w:rPr>
        <w:t xml:space="preserve">, número </w:t>
      </w:r>
      <w:r w:rsidRPr="007C6B2D">
        <w:rPr>
          <w:rFonts w:ascii="Arial" w:hAnsi="Arial" w:cs="Arial"/>
          <w:sz w:val="22"/>
          <w:szCs w:val="22"/>
        </w:rPr>
        <w:t xml:space="preserve">y de las características especiales </w:t>
      </w:r>
      <w:r w:rsidRPr="007C6B2D">
        <w:rPr>
          <w:rFonts w:ascii="Arial" w:hAnsi="Arial" w:cs="Arial"/>
          <w:color w:val="D13438"/>
          <w:sz w:val="22"/>
          <w:szCs w:val="22"/>
        </w:rPr>
        <w:t xml:space="preserve">de las mismas </w:t>
      </w:r>
      <w:r w:rsidRPr="007C6B2D">
        <w:rPr>
          <w:rFonts w:ascii="Arial" w:hAnsi="Arial" w:cs="Arial"/>
          <w:sz w:val="22"/>
          <w:szCs w:val="22"/>
        </w:rPr>
        <w:t>que incluirán necesariamente la categoría y especialidad si procede, a la que pertenecen, así como los requisitos específicos para su desempeño.</w:t>
      </w:r>
    </w:p>
    <w:p w14:paraId="4FD04E8F" w14:textId="77777777" w:rsidR="00051429" w:rsidRPr="00CA47FE" w:rsidRDefault="00051429" w:rsidP="00575F85">
      <w:pPr>
        <w:pStyle w:val="NormalWeb"/>
        <w:spacing w:before="240" w:beforeAutospacing="0" w:after="0" w:afterAutospacing="0"/>
        <w:jc w:val="both"/>
        <w:rPr>
          <w:rFonts w:ascii="Arial" w:hAnsi="Arial" w:cs="Arial"/>
          <w:sz w:val="22"/>
          <w:szCs w:val="22"/>
        </w:rPr>
      </w:pPr>
    </w:p>
    <w:p w14:paraId="79B916E4" w14:textId="1CE4A139" w:rsidR="00051429" w:rsidRPr="00CA47FE" w:rsidRDefault="00051429"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Insisten mucho en poner lo de puestos, y puestos singularizados. NO estamos de acuerdo.</w:t>
      </w:r>
    </w:p>
    <w:p w14:paraId="6E838CA5" w14:textId="77777777" w:rsidR="007F0BDF" w:rsidRPr="00CA47FE" w:rsidRDefault="007F0BDF" w:rsidP="00575F85">
      <w:pPr>
        <w:pStyle w:val="NormalWeb"/>
        <w:spacing w:before="240" w:beforeAutospacing="0" w:after="0" w:afterAutospacing="0"/>
        <w:jc w:val="both"/>
        <w:rPr>
          <w:rFonts w:ascii="Arial" w:hAnsi="Arial" w:cs="Arial"/>
          <w:sz w:val="22"/>
          <w:szCs w:val="22"/>
        </w:rPr>
      </w:pPr>
    </w:p>
    <w:p w14:paraId="7B304CCB" w14:textId="5630B882" w:rsidR="00051429" w:rsidRPr="007C6B2D" w:rsidRDefault="007C6B2D" w:rsidP="00575F85">
      <w:pPr>
        <w:pStyle w:val="NormalWeb"/>
        <w:spacing w:before="240" w:beforeAutospacing="0" w:after="0" w:afterAutospacing="0"/>
        <w:jc w:val="both"/>
        <w:rPr>
          <w:rFonts w:ascii="Arial" w:hAnsi="Arial" w:cs="Arial"/>
          <w:b/>
          <w:bCs/>
          <w:sz w:val="22"/>
          <w:szCs w:val="22"/>
        </w:rPr>
      </w:pPr>
      <w:r w:rsidRPr="007C6B2D">
        <w:rPr>
          <w:rFonts w:ascii="Arial" w:hAnsi="Arial" w:cs="Arial"/>
          <w:b/>
          <w:bCs/>
          <w:sz w:val="22"/>
          <w:szCs w:val="22"/>
        </w:rPr>
        <w:t>Artículo 15. Cargos intermedios.</w:t>
      </w:r>
    </w:p>
    <w:p w14:paraId="61E5CACB" w14:textId="77777777" w:rsidR="007C6B2D" w:rsidRPr="007C6B2D" w:rsidRDefault="007C6B2D" w:rsidP="007C6B2D">
      <w:pPr>
        <w:pStyle w:val="NormalWeb"/>
        <w:spacing w:before="240" w:beforeAutospacing="0" w:after="0" w:afterAutospacing="0"/>
        <w:jc w:val="both"/>
        <w:rPr>
          <w:rFonts w:ascii="Arial" w:hAnsi="Arial" w:cs="Arial"/>
          <w:sz w:val="22"/>
          <w:szCs w:val="22"/>
        </w:rPr>
      </w:pPr>
      <w:r w:rsidRPr="007C6B2D">
        <w:rPr>
          <w:rFonts w:ascii="Arial" w:hAnsi="Arial" w:cs="Arial"/>
          <w:sz w:val="22"/>
          <w:szCs w:val="22"/>
        </w:rPr>
        <w:t>2. Los puestos de cargos intermedios pueden configurarse en la plantilla orgánica como un puesto de trabajo autónomo, o como un encargo de funciones al personal estatutario fijo que ocupe una plaza básica, una vez superado el procedimiento de provisión establecido al efecto</w:t>
      </w:r>
      <w:r w:rsidRPr="007C6B2D">
        <w:rPr>
          <w:rFonts w:ascii="Arial" w:hAnsi="Arial" w:cs="Arial"/>
          <w:color w:val="D13438"/>
          <w:sz w:val="22"/>
          <w:szCs w:val="22"/>
        </w:rPr>
        <w:t>, sin que en este caso ello suponga plaza vacante susceptible de sustituir o duplicidad de plazas</w:t>
      </w:r>
      <w:r w:rsidRPr="007C6B2D">
        <w:rPr>
          <w:rFonts w:ascii="Arial" w:hAnsi="Arial" w:cs="Arial"/>
          <w:sz w:val="22"/>
          <w:szCs w:val="22"/>
        </w:rPr>
        <w:t xml:space="preserve">. </w:t>
      </w:r>
    </w:p>
    <w:p w14:paraId="7DCA4A83" w14:textId="47A1BFDD" w:rsidR="00051429" w:rsidRPr="007C6B2D" w:rsidRDefault="007C6B2D" w:rsidP="007C6B2D">
      <w:pPr>
        <w:pStyle w:val="NormalWeb"/>
        <w:spacing w:before="240" w:beforeAutospacing="0" w:after="0" w:afterAutospacing="0"/>
        <w:jc w:val="both"/>
        <w:rPr>
          <w:rFonts w:ascii="Arial" w:hAnsi="Arial" w:cs="Arial"/>
          <w:sz w:val="22"/>
          <w:szCs w:val="22"/>
        </w:rPr>
      </w:pPr>
      <w:r w:rsidRPr="007C6B2D">
        <w:rPr>
          <w:rFonts w:ascii="Arial" w:hAnsi="Arial" w:cs="Arial"/>
          <w:sz w:val="22"/>
          <w:szCs w:val="22"/>
        </w:rPr>
        <w:t>Con carácter excepcional, por razones organizativas debidamente motivadas, podrán ser provistos con personal interino.</w:t>
      </w:r>
    </w:p>
    <w:p w14:paraId="1DAD13BD" w14:textId="1C9237A0" w:rsidR="00051429" w:rsidRPr="00CA47FE" w:rsidRDefault="007C6B2D"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lastRenderedPageBreak/>
        <w:t>Es un asunto organizativo de cada servicio de salud, que no introduce ningún cambio sustancial.</w:t>
      </w:r>
    </w:p>
    <w:p w14:paraId="2F6AAC81" w14:textId="77777777" w:rsidR="007C6B2D" w:rsidRPr="00CA47FE" w:rsidRDefault="007C6B2D" w:rsidP="00575F85">
      <w:pPr>
        <w:pStyle w:val="NormalWeb"/>
        <w:spacing w:before="240" w:beforeAutospacing="0" w:after="0" w:afterAutospacing="0"/>
        <w:jc w:val="both"/>
        <w:rPr>
          <w:rFonts w:ascii="Arial" w:hAnsi="Arial" w:cs="Arial"/>
          <w:sz w:val="22"/>
          <w:szCs w:val="22"/>
        </w:rPr>
      </w:pPr>
    </w:p>
    <w:p w14:paraId="55251B40" w14:textId="68351437" w:rsidR="007C6B2D" w:rsidRPr="00CA47FE" w:rsidRDefault="007C6B2D" w:rsidP="00575F85">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18. Planes de ordenación de recursos humanos</w:t>
      </w:r>
    </w:p>
    <w:p w14:paraId="592A404A" w14:textId="6AE051CF" w:rsidR="007C6B2D" w:rsidRPr="00CA47FE" w:rsidRDefault="007C6B2D"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Eliminan condiciones que habíamos metido en los planes de ordenación de RRHH para mejorar y eliminan la obligación de los servicios de salud de comunicarlos a la Comisión de RRHH del Ministerio.</w:t>
      </w:r>
    </w:p>
    <w:p w14:paraId="0E59FC37" w14:textId="77777777" w:rsidR="007F0BDF" w:rsidRPr="00CA47FE" w:rsidRDefault="007F0BDF" w:rsidP="007F0BDF">
      <w:pPr>
        <w:pStyle w:val="NormalWeb"/>
        <w:spacing w:before="240"/>
        <w:jc w:val="both"/>
        <w:rPr>
          <w:rFonts w:ascii="Arial" w:hAnsi="Arial" w:cs="Arial"/>
          <w:sz w:val="22"/>
          <w:szCs w:val="22"/>
        </w:rPr>
      </w:pPr>
      <w:r w:rsidRPr="00CA47FE">
        <w:rPr>
          <w:rFonts w:ascii="Arial" w:hAnsi="Arial" w:cs="Arial"/>
          <w:sz w:val="22"/>
          <w:szCs w:val="22"/>
        </w:rPr>
        <w:t>Elimina la obligación de los servicios de salud de establecer “ratios adecuadas” de profesionales que permitan cumplir sus objetivos.</w:t>
      </w:r>
    </w:p>
    <w:p w14:paraId="2D2D864D" w14:textId="77777777" w:rsidR="007F0BDF" w:rsidRPr="00CA47FE" w:rsidRDefault="007F0BDF" w:rsidP="007F0BDF">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la mención a incentivos para los puestos de difícil cobertura.</w:t>
      </w:r>
    </w:p>
    <w:p w14:paraId="7493731E" w14:textId="77777777" w:rsidR="007C6B2D" w:rsidRPr="00CA47FE" w:rsidRDefault="007C6B2D" w:rsidP="00575F85">
      <w:pPr>
        <w:pStyle w:val="NormalWeb"/>
        <w:spacing w:before="240" w:beforeAutospacing="0" w:after="0" w:afterAutospacing="0"/>
        <w:jc w:val="both"/>
        <w:rPr>
          <w:rFonts w:ascii="Arial" w:hAnsi="Arial" w:cs="Arial"/>
          <w:sz w:val="22"/>
          <w:szCs w:val="22"/>
        </w:rPr>
      </w:pPr>
    </w:p>
    <w:p w14:paraId="56DF6D9C" w14:textId="5785B964" w:rsidR="0053619C" w:rsidRPr="00CA47FE" w:rsidRDefault="007C6B2D" w:rsidP="0053619C">
      <w:pPr>
        <w:spacing w:before="240"/>
        <w:jc w:val="both"/>
        <w:rPr>
          <w:rFonts w:ascii="Arial" w:eastAsia="Times New Roman" w:hAnsi="Arial" w:cs="Arial"/>
          <w:b/>
          <w:bCs/>
          <w:bdr w:val="none" w:sz="0" w:space="0" w:color="auto" w:frame="1"/>
        </w:rPr>
      </w:pPr>
      <w:r w:rsidRPr="00CA47FE">
        <w:rPr>
          <w:rFonts w:ascii="Arial" w:eastAsia="Times New Roman" w:hAnsi="Arial" w:cs="Arial"/>
          <w:b/>
          <w:bCs/>
          <w:bdr w:val="none" w:sz="0" w:space="0" w:color="auto" w:frame="1"/>
        </w:rPr>
        <w:t>Artículo 19. Ordenación del personal estatutario.</w:t>
      </w:r>
    </w:p>
    <w:p w14:paraId="6B23E197" w14:textId="2A20C26B" w:rsidR="007C6B2D" w:rsidRPr="00CA47FE" w:rsidRDefault="007C6B2D" w:rsidP="0053619C">
      <w:pPr>
        <w:spacing w:before="240"/>
        <w:jc w:val="both"/>
        <w:rPr>
          <w:rFonts w:ascii="Arial" w:eastAsia="Times New Roman" w:hAnsi="Arial" w:cs="Arial"/>
          <w:bdr w:val="none" w:sz="0" w:space="0" w:color="auto" w:frame="1"/>
        </w:rPr>
      </w:pPr>
      <w:r w:rsidRPr="00CA47FE">
        <w:rPr>
          <w:rFonts w:ascii="Arial" w:eastAsia="Times New Roman" w:hAnsi="Arial" w:cs="Arial"/>
          <w:bdr w:val="none" w:sz="0" w:space="0" w:color="auto" w:frame="1"/>
        </w:rPr>
        <w:t>Los cambios en el segundo y tercer párrafo eliminan la obligación de negociar los planes de ordenación de RRHH en las Mesas sectoriales correspondientes. Obligación que ya tienen por las normas propias de algunos servicios de salud.</w:t>
      </w:r>
    </w:p>
    <w:p w14:paraId="386962A6" w14:textId="77777777" w:rsidR="007C6B2D" w:rsidRPr="00CA47FE" w:rsidRDefault="007C6B2D" w:rsidP="0053619C">
      <w:pPr>
        <w:spacing w:before="240"/>
        <w:jc w:val="both"/>
        <w:rPr>
          <w:rFonts w:ascii="Arial" w:eastAsia="Times New Roman" w:hAnsi="Arial" w:cs="Arial"/>
          <w:bdr w:val="none" w:sz="0" w:space="0" w:color="auto" w:frame="1"/>
        </w:rPr>
      </w:pPr>
    </w:p>
    <w:p w14:paraId="3D78370F" w14:textId="17DEDFAE" w:rsidR="007C6B2D" w:rsidRPr="00CA47FE" w:rsidRDefault="003A7A1F" w:rsidP="0053619C">
      <w:pPr>
        <w:spacing w:before="240"/>
        <w:jc w:val="both"/>
        <w:rPr>
          <w:rFonts w:ascii="Arial" w:eastAsia="Times New Roman" w:hAnsi="Arial" w:cs="Arial"/>
          <w:b/>
          <w:bCs/>
          <w:bdr w:val="none" w:sz="0" w:space="0" w:color="auto" w:frame="1"/>
        </w:rPr>
      </w:pPr>
      <w:r w:rsidRPr="00CA47FE">
        <w:rPr>
          <w:rFonts w:ascii="Arial" w:eastAsia="Times New Roman" w:hAnsi="Arial" w:cs="Arial"/>
          <w:b/>
          <w:bCs/>
          <w:bdr w:val="none" w:sz="0" w:space="0" w:color="auto" w:frame="1"/>
        </w:rPr>
        <w:t>Artículo 20. Creación, modificación y supresión de categorías</w:t>
      </w:r>
    </w:p>
    <w:p w14:paraId="3A3F8CF1" w14:textId="5B675F39" w:rsidR="007C6B2D" w:rsidRPr="00CA47FE" w:rsidRDefault="003A7A1F" w:rsidP="0053619C">
      <w:pPr>
        <w:spacing w:before="240"/>
        <w:jc w:val="both"/>
        <w:rPr>
          <w:rFonts w:ascii="Arial" w:eastAsia="Times New Roman" w:hAnsi="Arial" w:cs="Arial"/>
          <w:bdr w:val="none" w:sz="0" w:space="0" w:color="auto" w:frame="1"/>
        </w:rPr>
      </w:pPr>
      <w:r w:rsidRPr="00CA47FE">
        <w:rPr>
          <w:rFonts w:ascii="Arial" w:eastAsia="Times New Roman" w:hAnsi="Arial" w:cs="Arial"/>
          <w:bdr w:val="none" w:sz="0" w:space="0" w:color="auto" w:frame="1"/>
        </w:rPr>
        <w:t>Se ha hecho solamente un cambio de orden y de redacción en los apartados 2 y 3 sin que se cambie el sentido de la norma.</w:t>
      </w:r>
    </w:p>
    <w:p w14:paraId="5C998070" w14:textId="77777777" w:rsidR="007C6B2D" w:rsidRPr="00CA47FE" w:rsidRDefault="007C6B2D" w:rsidP="0053619C">
      <w:pPr>
        <w:spacing w:before="240"/>
        <w:jc w:val="both"/>
        <w:rPr>
          <w:rFonts w:ascii="Arial" w:eastAsia="Times New Roman" w:hAnsi="Arial" w:cs="Arial"/>
          <w:bdr w:val="none" w:sz="0" w:space="0" w:color="auto" w:frame="1"/>
        </w:rPr>
      </w:pPr>
    </w:p>
    <w:p w14:paraId="181C743A" w14:textId="3F6D7D78" w:rsidR="003A7A1F" w:rsidRPr="00CA47FE" w:rsidRDefault="003A7A1F" w:rsidP="0053619C">
      <w:pPr>
        <w:spacing w:before="240"/>
        <w:jc w:val="both"/>
        <w:rPr>
          <w:rFonts w:ascii="Arial" w:eastAsia="Times New Roman" w:hAnsi="Arial" w:cs="Arial"/>
          <w:b/>
          <w:bCs/>
          <w:bdr w:val="none" w:sz="0" w:space="0" w:color="auto" w:frame="1"/>
        </w:rPr>
      </w:pPr>
      <w:r w:rsidRPr="00CA47FE">
        <w:rPr>
          <w:rFonts w:ascii="Arial" w:eastAsia="Times New Roman" w:hAnsi="Arial" w:cs="Arial"/>
          <w:b/>
          <w:bCs/>
          <w:bdr w:val="none" w:sz="0" w:space="0" w:color="auto" w:frame="1"/>
        </w:rPr>
        <w:t>Artículo 21. Registros de personal.</w:t>
      </w:r>
    </w:p>
    <w:p w14:paraId="1E88A8B1" w14:textId="062830A5" w:rsidR="003A7A1F" w:rsidRPr="00CA47FE" w:rsidRDefault="003A7A1F" w:rsidP="0053619C">
      <w:pPr>
        <w:spacing w:before="240"/>
        <w:jc w:val="both"/>
        <w:rPr>
          <w:rFonts w:ascii="Arial" w:eastAsia="Times New Roman" w:hAnsi="Arial" w:cs="Arial"/>
          <w:bdr w:val="none" w:sz="0" w:space="0" w:color="auto" w:frame="1"/>
        </w:rPr>
      </w:pPr>
      <w:r w:rsidRPr="00CA47FE">
        <w:rPr>
          <w:rFonts w:ascii="Arial" w:eastAsia="Times New Roman" w:hAnsi="Arial" w:cs="Arial"/>
          <w:bdr w:val="none" w:sz="0" w:space="0" w:color="auto" w:frame="1"/>
        </w:rPr>
        <w:t>Un simple cambio formal en el segundo párrafo para meter lo de la normativa contra la violencia de género.</w:t>
      </w:r>
    </w:p>
    <w:p w14:paraId="037E7B14" w14:textId="77777777" w:rsidR="003A7A1F" w:rsidRPr="00CA47FE" w:rsidRDefault="003A7A1F" w:rsidP="0053619C">
      <w:pPr>
        <w:spacing w:before="240"/>
        <w:jc w:val="both"/>
        <w:rPr>
          <w:rFonts w:ascii="Arial" w:eastAsia="Times New Roman" w:hAnsi="Arial" w:cs="Arial"/>
          <w:bdr w:val="none" w:sz="0" w:space="0" w:color="auto" w:frame="1"/>
        </w:rPr>
      </w:pPr>
    </w:p>
    <w:p w14:paraId="551AF7FA" w14:textId="12CD27D6" w:rsidR="003A7A1F" w:rsidRPr="00CA47FE" w:rsidRDefault="003A7A1F" w:rsidP="0053619C">
      <w:pPr>
        <w:spacing w:before="240"/>
        <w:jc w:val="both"/>
        <w:rPr>
          <w:rFonts w:ascii="Arial" w:eastAsia="Times New Roman" w:hAnsi="Arial" w:cs="Arial"/>
          <w:b/>
          <w:bCs/>
          <w:bdr w:val="none" w:sz="0" w:space="0" w:color="auto" w:frame="1"/>
        </w:rPr>
      </w:pPr>
      <w:r w:rsidRPr="00CA47FE">
        <w:rPr>
          <w:rFonts w:ascii="Arial" w:eastAsia="Times New Roman" w:hAnsi="Arial" w:cs="Arial"/>
          <w:b/>
          <w:bCs/>
          <w:bdr w:val="none" w:sz="0" w:space="0" w:color="auto" w:frame="1"/>
        </w:rPr>
        <w:t>Artículo 23. Ámbito de negociación.</w:t>
      </w:r>
    </w:p>
    <w:p w14:paraId="22236DD1" w14:textId="6092AE88" w:rsidR="003A7A1F" w:rsidRPr="00CA47FE" w:rsidRDefault="007F0BDF" w:rsidP="0053619C">
      <w:pPr>
        <w:spacing w:before="240"/>
        <w:jc w:val="both"/>
        <w:rPr>
          <w:rFonts w:ascii="Arial" w:eastAsia="Times New Roman" w:hAnsi="Arial" w:cs="Arial"/>
          <w:bdr w:val="none" w:sz="0" w:space="0" w:color="auto" w:frame="1"/>
        </w:rPr>
      </w:pPr>
      <w:r w:rsidRPr="00CA47FE">
        <w:rPr>
          <w:rFonts w:ascii="Arial" w:eastAsia="Times New Roman" w:hAnsi="Arial" w:cs="Arial"/>
          <w:bdr w:val="none" w:sz="0" w:space="0" w:color="auto" w:frame="1"/>
        </w:rPr>
        <w:t>Suprime la competencia del Ámbito nacional de negociación para adoptar “criterios comunes” para “armonizar las políticas que afecten al personal estatutario” para fomentar “la mejora y concertación de las condiciones de trabajo del personal estatutario del Sistema Nacional de Salud”.</w:t>
      </w:r>
    </w:p>
    <w:p w14:paraId="5823262C" w14:textId="33CAA719" w:rsidR="007F0BDF" w:rsidRPr="00CA47FE" w:rsidRDefault="007F0BDF" w:rsidP="0053619C">
      <w:pPr>
        <w:spacing w:before="240"/>
        <w:jc w:val="both"/>
        <w:rPr>
          <w:rFonts w:ascii="Arial" w:eastAsia="Times New Roman" w:hAnsi="Arial" w:cs="Arial"/>
          <w:bdr w:val="none" w:sz="0" w:space="0" w:color="auto" w:frame="1"/>
        </w:rPr>
      </w:pPr>
      <w:bookmarkStart w:id="2" w:name="_Hlk209390040"/>
      <w:r w:rsidRPr="00CA47FE">
        <w:rPr>
          <w:rFonts w:ascii="Arial" w:eastAsia="Times New Roman" w:hAnsi="Arial" w:cs="Arial"/>
          <w:bdr w:val="none" w:sz="0" w:space="0" w:color="auto" w:frame="1"/>
        </w:rPr>
        <w:t>Suprime la obligación de negociación en las Mesas Sectoriales que se había introducido en muchos apartados del Estatuto.</w:t>
      </w:r>
    </w:p>
    <w:bookmarkEnd w:id="2"/>
    <w:p w14:paraId="1BEB3DD6" w14:textId="77777777" w:rsidR="007F0BDF" w:rsidRPr="00CA47FE" w:rsidRDefault="007F0BDF" w:rsidP="0053619C">
      <w:pPr>
        <w:spacing w:before="240"/>
        <w:jc w:val="both"/>
        <w:rPr>
          <w:rFonts w:ascii="Arial" w:eastAsia="Times New Roman" w:hAnsi="Arial" w:cs="Arial"/>
          <w:bdr w:val="none" w:sz="0" w:space="0" w:color="auto" w:frame="1"/>
        </w:rPr>
      </w:pPr>
    </w:p>
    <w:p w14:paraId="48FEEFA7" w14:textId="77777777" w:rsidR="007C6B2D" w:rsidRPr="00CA47FE" w:rsidRDefault="007C6B2D" w:rsidP="0053619C">
      <w:pPr>
        <w:spacing w:before="240"/>
        <w:jc w:val="both"/>
        <w:rPr>
          <w:rFonts w:ascii="Arial" w:eastAsia="Times New Roman" w:hAnsi="Arial" w:cs="Arial"/>
          <w:bdr w:val="none" w:sz="0" w:space="0" w:color="auto" w:frame="1"/>
        </w:rPr>
      </w:pPr>
    </w:p>
    <w:p w14:paraId="4669669C" w14:textId="51B7D1F1" w:rsidR="003A7A1F" w:rsidRPr="00CA47FE" w:rsidRDefault="0053619C" w:rsidP="003A7A1F">
      <w:pPr>
        <w:shd w:val="clear" w:color="auto" w:fill="E2EFD9" w:themeFill="accent6" w:themeFillTint="33"/>
        <w:jc w:val="both"/>
        <w:rPr>
          <w:rFonts w:ascii="Arial" w:hAnsi="Arial" w:cs="Arial"/>
        </w:rPr>
      </w:pPr>
      <w:r w:rsidRPr="00CA47FE">
        <w:rPr>
          <w:rFonts w:ascii="Arial" w:eastAsia="Times New Roman" w:hAnsi="Arial" w:cs="Arial"/>
          <w:b/>
          <w:bCs/>
          <w:sz w:val="28"/>
          <w:szCs w:val="28"/>
          <w:bdr w:val="none" w:sz="0" w:space="0" w:color="auto" w:frame="1"/>
        </w:rPr>
        <w:t xml:space="preserve">TITULO II. CAPITULO I. DERECHOS </w:t>
      </w:r>
      <w:r w:rsidR="003A7A1F" w:rsidRPr="00CA47FE">
        <w:rPr>
          <w:rFonts w:ascii="Arial" w:eastAsia="Times New Roman" w:hAnsi="Arial" w:cs="Arial"/>
          <w:b/>
          <w:bCs/>
          <w:sz w:val="28"/>
          <w:szCs w:val="28"/>
          <w:bdr w:val="none" w:sz="0" w:space="0" w:color="auto" w:frame="1"/>
        </w:rPr>
        <w:t>DEL PERSONAL ESTATUTARIO</w:t>
      </w:r>
    </w:p>
    <w:p w14:paraId="0967F894" w14:textId="41145DEA" w:rsidR="003A7A1F" w:rsidRPr="00CA47FE" w:rsidRDefault="003A7A1F" w:rsidP="00575F85">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24. Derechos individuales</w:t>
      </w:r>
    </w:p>
    <w:p w14:paraId="2593C021" w14:textId="6D0CA94D" w:rsidR="00F5305F" w:rsidRPr="00CA47FE" w:rsidRDefault="00F5305F" w:rsidP="00F5305F">
      <w:pPr>
        <w:pStyle w:val="NormalWeb"/>
        <w:spacing w:before="240"/>
        <w:jc w:val="both"/>
        <w:rPr>
          <w:rFonts w:ascii="Arial" w:hAnsi="Arial" w:cs="Arial"/>
          <w:sz w:val="22"/>
          <w:szCs w:val="22"/>
        </w:rPr>
      </w:pPr>
      <w:r w:rsidRPr="00CA47FE">
        <w:rPr>
          <w:rFonts w:ascii="Arial" w:hAnsi="Arial" w:cs="Arial"/>
          <w:sz w:val="22"/>
          <w:szCs w:val="22"/>
        </w:rPr>
        <w:t>Suprime del derecho del profesional “al ejercicio o desempeño efectivo de la profesión o funciones que correspondan a su nombramiento”.</w:t>
      </w:r>
    </w:p>
    <w:p w14:paraId="4E9A0B73" w14:textId="1B1F8127" w:rsidR="003A7A1F" w:rsidRPr="00CA47FE" w:rsidRDefault="00F5305F" w:rsidP="00F5305F">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el derecho de los trabajadores a un Plan de Conciliación.</w:t>
      </w:r>
    </w:p>
    <w:p w14:paraId="1E1110D5" w14:textId="77777777" w:rsidR="003A7A1F" w:rsidRPr="00CA47FE" w:rsidRDefault="003A7A1F" w:rsidP="00575F85">
      <w:pPr>
        <w:pStyle w:val="NormalWeb"/>
        <w:spacing w:before="240" w:beforeAutospacing="0" w:after="0" w:afterAutospacing="0"/>
        <w:jc w:val="both"/>
        <w:rPr>
          <w:rFonts w:ascii="Arial" w:hAnsi="Arial" w:cs="Arial"/>
          <w:sz w:val="22"/>
          <w:szCs w:val="22"/>
        </w:rPr>
      </w:pPr>
    </w:p>
    <w:p w14:paraId="40B2FAB6" w14:textId="27EC1970" w:rsidR="003A7A1F" w:rsidRPr="00CA47FE" w:rsidRDefault="00D640CD" w:rsidP="00575F85">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25. Derechos individuales ejercidos colectivamente</w:t>
      </w:r>
    </w:p>
    <w:p w14:paraId="60606DBB" w14:textId="7B07EF4D" w:rsidR="003A7A1F" w:rsidRPr="00CA47FE" w:rsidRDefault="00D640CD"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En el 10º párrafo se hace un cambio de redacción, no modifica nada sustancial.</w:t>
      </w:r>
    </w:p>
    <w:p w14:paraId="391E17AC" w14:textId="77777777" w:rsidR="003A7A1F" w:rsidRPr="00CA47FE" w:rsidRDefault="003A7A1F" w:rsidP="00575F85">
      <w:pPr>
        <w:pStyle w:val="NormalWeb"/>
        <w:spacing w:before="240" w:beforeAutospacing="0" w:after="0" w:afterAutospacing="0"/>
        <w:jc w:val="both"/>
        <w:rPr>
          <w:rFonts w:ascii="Arial" w:hAnsi="Arial" w:cs="Arial"/>
          <w:sz w:val="22"/>
          <w:szCs w:val="22"/>
        </w:rPr>
      </w:pPr>
    </w:p>
    <w:p w14:paraId="411C6B62" w14:textId="77777777" w:rsidR="00D640CD" w:rsidRPr="00CA47FE" w:rsidRDefault="00D640CD" w:rsidP="00D640CD">
      <w:pPr>
        <w:spacing w:before="240"/>
        <w:jc w:val="both"/>
        <w:rPr>
          <w:rFonts w:ascii="Arial" w:eastAsia="Times New Roman" w:hAnsi="Arial" w:cs="Arial"/>
          <w:bdr w:val="none" w:sz="0" w:space="0" w:color="auto" w:frame="1"/>
        </w:rPr>
      </w:pPr>
    </w:p>
    <w:p w14:paraId="7A506C7C" w14:textId="6946E146" w:rsidR="00D640CD" w:rsidRPr="00CA47FE" w:rsidRDefault="00D640CD" w:rsidP="00D640CD">
      <w:pPr>
        <w:shd w:val="clear" w:color="auto" w:fill="E2EFD9" w:themeFill="accent6" w:themeFillTint="33"/>
        <w:jc w:val="both"/>
        <w:rPr>
          <w:rFonts w:ascii="Arial" w:hAnsi="Arial" w:cs="Arial"/>
        </w:rPr>
      </w:pPr>
      <w:r w:rsidRPr="00CA47FE">
        <w:rPr>
          <w:rFonts w:ascii="Arial" w:eastAsia="Times New Roman" w:hAnsi="Arial" w:cs="Arial"/>
          <w:b/>
          <w:bCs/>
          <w:sz w:val="28"/>
          <w:szCs w:val="28"/>
          <w:bdr w:val="none" w:sz="0" w:space="0" w:color="auto" w:frame="1"/>
        </w:rPr>
        <w:t>TITULO II. CAPITULO II. DERECHOS RETRIBUTIVOS</w:t>
      </w:r>
    </w:p>
    <w:p w14:paraId="5E580B62" w14:textId="0D3DAF96" w:rsidR="00D640CD" w:rsidRPr="00CA47FE" w:rsidRDefault="00143979" w:rsidP="00575F85">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27. Retribuciones básicas y pagas extraordinarias.</w:t>
      </w:r>
    </w:p>
    <w:p w14:paraId="311E8801" w14:textId="5699E0E1" w:rsidR="00F5305F" w:rsidRPr="00CA47FE" w:rsidRDefault="00F5305F"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la obligación de incluir en las pagas extra “la catorceava parte del importe anual del complemento de destino, del complemento específico y del complemento de dedicación exclusiva”.</w:t>
      </w:r>
    </w:p>
    <w:p w14:paraId="1CC1D814" w14:textId="6EBF4DD1" w:rsidR="00F5305F" w:rsidRPr="00CA47FE" w:rsidRDefault="00F5305F"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el derecho a percibir “el cien por cien de las retribuciones ordinarias, fijas y periódicas” en las situaciones de “incapacidad temporal, nacimiento y cuidado de menor, riesgo durante el embarazo y riesgo durante la lactancia natural”.</w:t>
      </w:r>
    </w:p>
    <w:p w14:paraId="20CED2EB" w14:textId="77777777" w:rsidR="00B2129D" w:rsidRPr="00CA47FE" w:rsidRDefault="00B2129D" w:rsidP="00B2129D">
      <w:pPr>
        <w:spacing w:before="240"/>
        <w:jc w:val="both"/>
        <w:rPr>
          <w:rFonts w:ascii="Arial" w:eastAsia="Times New Roman" w:hAnsi="Arial" w:cs="Arial"/>
          <w:bdr w:val="none" w:sz="0" w:space="0" w:color="auto" w:frame="1"/>
        </w:rPr>
      </w:pPr>
    </w:p>
    <w:p w14:paraId="397E428F" w14:textId="5E465D01" w:rsidR="00B2129D" w:rsidRPr="00CA47FE" w:rsidRDefault="00B2129D" w:rsidP="00B2129D">
      <w:pPr>
        <w:shd w:val="clear" w:color="auto" w:fill="E2EFD9" w:themeFill="accent6" w:themeFillTint="33"/>
        <w:jc w:val="both"/>
        <w:rPr>
          <w:rFonts w:ascii="Arial" w:hAnsi="Arial" w:cs="Arial"/>
        </w:rPr>
      </w:pPr>
      <w:r w:rsidRPr="00CA47FE">
        <w:rPr>
          <w:rFonts w:ascii="Arial" w:eastAsia="Times New Roman" w:hAnsi="Arial" w:cs="Arial"/>
          <w:b/>
          <w:bCs/>
          <w:sz w:val="28"/>
          <w:szCs w:val="28"/>
          <w:bdr w:val="none" w:sz="0" w:space="0" w:color="auto" w:frame="1"/>
        </w:rPr>
        <w:t>TITULO II. CAPITULO III. DERECHO A LA REPRESENTACIÓN…</w:t>
      </w:r>
    </w:p>
    <w:p w14:paraId="22A732A8" w14:textId="26649088" w:rsidR="00D640CD" w:rsidRPr="00CA47FE" w:rsidRDefault="00B2129D" w:rsidP="00575F85">
      <w:pPr>
        <w:pStyle w:val="NormalWeb"/>
        <w:spacing w:before="240" w:beforeAutospacing="0" w:after="0" w:afterAutospacing="0"/>
        <w:jc w:val="both"/>
        <w:rPr>
          <w:rFonts w:ascii="Arial" w:hAnsi="Arial" w:cs="Arial"/>
          <w:sz w:val="22"/>
          <w:szCs w:val="22"/>
        </w:rPr>
      </w:pPr>
      <w:r w:rsidRPr="00CA47FE">
        <w:rPr>
          <w:rFonts w:ascii="Arial" w:hAnsi="Arial" w:cs="Arial"/>
          <w:b/>
          <w:bCs/>
          <w:sz w:val="22"/>
          <w:szCs w:val="22"/>
        </w:rPr>
        <w:t>Artículo 31. Pactos y acuerdos</w:t>
      </w:r>
    </w:p>
    <w:p w14:paraId="5AC7DAEB" w14:textId="21392C39" w:rsidR="00B2129D" w:rsidRPr="00CA47FE" w:rsidRDefault="00F5305F"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el derecho a negociar el régimen de vacaciones en las mesas sectoriales.</w:t>
      </w:r>
    </w:p>
    <w:p w14:paraId="338C96F9" w14:textId="25741F7A" w:rsidR="00B2129D" w:rsidRPr="00CA47FE" w:rsidRDefault="00F5305F" w:rsidP="00575F85">
      <w:pPr>
        <w:pStyle w:val="NormalWeb"/>
        <w:spacing w:before="240" w:beforeAutospacing="0" w:after="0" w:afterAutospacing="0"/>
        <w:jc w:val="both"/>
        <w:rPr>
          <w:rFonts w:ascii="Arial" w:hAnsi="Arial" w:cs="Arial"/>
          <w:sz w:val="22"/>
          <w:szCs w:val="22"/>
        </w:rPr>
      </w:pPr>
      <w:bookmarkStart w:id="3" w:name="_Hlk209391223"/>
      <w:r w:rsidRPr="00CA47FE">
        <w:rPr>
          <w:rFonts w:ascii="Arial" w:hAnsi="Arial" w:cs="Arial"/>
          <w:sz w:val="22"/>
          <w:szCs w:val="22"/>
        </w:rPr>
        <w:t>Elimina la obligación de negociar en las mesas sectoriales los criterios e incentivos para los puestos de difícil cobertura. Se elimina asimismo la obligación de fijar criterios y sistemas de incentivos comunes para estos puestos en el Sistema Nacional de Salud.</w:t>
      </w:r>
    </w:p>
    <w:bookmarkEnd w:id="3"/>
    <w:p w14:paraId="5444D831" w14:textId="77777777" w:rsidR="00F5305F" w:rsidRPr="00CA47FE" w:rsidRDefault="00F5305F" w:rsidP="00575F85">
      <w:pPr>
        <w:pStyle w:val="NormalWeb"/>
        <w:spacing w:before="240" w:beforeAutospacing="0" w:after="0" w:afterAutospacing="0"/>
        <w:jc w:val="both"/>
        <w:rPr>
          <w:rFonts w:ascii="Arial" w:hAnsi="Arial" w:cs="Arial"/>
          <w:sz w:val="22"/>
          <w:szCs w:val="22"/>
        </w:rPr>
      </w:pPr>
    </w:p>
    <w:p w14:paraId="18C2915D" w14:textId="77777777" w:rsidR="00B2129D" w:rsidRPr="00CA47FE" w:rsidRDefault="00B2129D" w:rsidP="00B2129D">
      <w:pPr>
        <w:spacing w:before="240"/>
        <w:jc w:val="both"/>
        <w:rPr>
          <w:rFonts w:ascii="Arial" w:eastAsia="Times New Roman" w:hAnsi="Arial" w:cs="Arial"/>
          <w:bdr w:val="none" w:sz="0" w:space="0" w:color="auto" w:frame="1"/>
        </w:rPr>
      </w:pPr>
    </w:p>
    <w:p w14:paraId="7B4F4FCF" w14:textId="2733EFAB" w:rsidR="00B2129D" w:rsidRPr="003A7A1F" w:rsidRDefault="00B2129D" w:rsidP="00B2129D">
      <w:pPr>
        <w:shd w:val="clear" w:color="auto" w:fill="E2EFD9" w:themeFill="accent6" w:themeFillTint="33"/>
        <w:jc w:val="both"/>
        <w:rPr>
          <w:rFonts w:ascii="Arial" w:hAnsi="Arial" w:cs="Arial"/>
        </w:rPr>
      </w:pPr>
      <w:r w:rsidRPr="00CA47FE">
        <w:rPr>
          <w:rFonts w:ascii="Arial" w:eastAsia="Times New Roman" w:hAnsi="Arial" w:cs="Arial"/>
          <w:b/>
          <w:bCs/>
          <w:sz w:val="28"/>
          <w:szCs w:val="28"/>
          <w:bdr w:val="none" w:sz="0" w:space="0" w:color="auto" w:frame="1"/>
        </w:rPr>
        <w:t xml:space="preserve">TITULO II. CAPITULO </w:t>
      </w:r>
      <w:r>
        <w:rPr>
          <w:rFonts w:ascii="Arial" w:eastAsia="Times New Roman" w:hAnsi="Arial" w:cs="Arial"/>
          <w:b/>
          <w:bCs/>
          <w:sz w:val="28"/>
          <w:szCs w:val="28"/>
          <w:bdr w:val="none" w:sz="0" w:space="0" w:color="auto" w:frame="1"/>
        </w:rPr>
        <w:t>IV</w:t>
      </w:r>
      <w:r w:rsidRPr="00F04519">
        <w:rPr>
          <w:rFonts w:ascii="Arial" w:eastAsia="Times New Roman" w:hAnsi="Arial" w:cs="Arial"/>
          <w:b/>
          <w:bCs/>
          <w:sz w:val="28"/>
          <w:szCs w:val="28"/>
          <w:bdr w:val="none" w:sz="0" w:space="0" w:color="auto" w:frame="1"/>
        </w:rPr>
        <w:t xml:space="preserve">. </w:t>
      </w:r>
      <w:r>
        <w:rPr>
          <w:rFonts w:ascii="Arial" w:eastAsia="Times New Roman" w:hAnsi="Arial" w:cs="Arial"/>
          <w:b/>
          <w:bCs/>
          <w:sz w:val="28"/>
          <w:szCs w:val="28"/>
          <w:bdr w:val="none" w:sz="0" w:space="0" w:color="auto" w:frame="1"/>
        </w:rPr>
        <w:t>DEBERES DEL PERSONAL ESTATUTARIO</w:t>
      </w:r>
    </w:p>
    <w:p w14:paraId="18F8A7F6" w14:textId="7F879DB7" w:rsidR="00B2129D" w:rsidRPr="00B2129D" w:rsidRDefault="00B2129D" w:rsidP="00575F85">
      <w:pPr>
        <w:pStyle w:val="NormalWeb"/>
        <w:spacing w:before="240" w:beforeAutospacing="0" w:after="0" w:afterAutospacing="0"/>
        <w:jc w:val="both"/>
        <w:rPr>
          <w:rFonts w:ascii="Arial" w:hAnsi="Arial" w:cs="Arial"/>
          <w:b/>
          <w:bCs/>
          <w:sz w:val="22"/>
          <w:szCs w:val="22"/>
        </w:rPr>
      </w:pPr>
      <w:r w:rsidRPr="00B2129D">
        <w:rPr>
          <w:rFonts w:ascii="Arial" w:hAnsi="Arial" w:cs="Arial"/>
          <w:b/>
          <w:bCs/>
          <w:sz w:val="22"/>
          <w:szCs w:val="22"/>
        </w:rPr>
        <w:lastRenderedPageBreak/>
        <w:t>Artículo 32. Deberes.</w:t>
      </w:r>
    </w:p>
    <w:p w14:paraId="2C2035A2" w14:textId="7F952F32" w:rsidR="00B2129D" w:rsidRPr="00CA47FE" w:rsidRDefault="00B2129D"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Introducen este deber que obliga al médico a aprender la lengua cooficial.</w:t>
      </w:r>
    </w:p>
    <w:p w14:paraId="17A817E3" w14:textId="45C4DB5C" w:rsidR="00B2129D" w:rsidRPr="00CA47FE" w:rsidRDefault="00B2129D" w:rsidP="00575F85">
      <w:pPr>
        <w:pStyle w:val="NormalWeb"/>
        <w:spacing w:before="240" w:beforeAutospacing="0" w:after="0" w:afterAutospacing="0"/>
        <w:jc w:val="both"/>
        <w:rPr>
          <w:rFonts w:ascii="Arial" w:hAnsi="Arial" w:cs="Arial"/>
          <w:color w:val="EE0000"/>
          <w:sz w:val="22"/>
          <w:szCs w:val="22"/>
        </w:rPr>
      </w:pPr>
      <w:r w:rsidRPr="00CA47FE">
        <w:rPr>
          <w:rFonts w:ascii="Arial" w:hAnsi="Arial" w:cs="Arial"/>
          <w:color w:val="EE0000"/>
          <w:sz w:val="22"/>
          <w:szCs w:val="22"/>
        </w:rPr>
        <w:t>u) Garantizarán la atención al ciudadano en la lengua que lo solicite siempre que sea oficial en el territorio.</w:t>
      </w:r>
    </w:p>
    <w:p w14:paraId="0C1BFA57" w14:textId="3DDF4F6A" w:rsidR="00D640CD" w:rsidRPr="00CA47FE" w:rsidRDefault="007F0BDF" w:rsidP="00575F85">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Al señalar como deber del médico el garantizar la atención del ciudadano en la lengua que lo solicite, obliga a todos los médicos a dominar las lenguas cooficiales en esos territorios.</w:t>
      </w:r>
    </w:p>
    <w:p w14:paraId="1F5DDE5D" w14:textId="77777777" w:rsidR="007F0BDF" w:rsidRPr="00CA47FE" w:rsidRDefault="007F0BDF" w:rsidP="00575F85">
      <w:pPr>
        <w:pStyle w:val="NormalWeb"/>
        <w:spacing w:before="240" w:beforeAutospacing="0" w:after="0" w:afterAutospacing="0"/>
        <w:jc w:val="both"/>
        <w:rPr>
          <w:rFonts w:ascii="Arial" w:hAnsi="Arial" w:cs="Arial"/>
          <w:sz w:val="22"/>
          <w:szCs w:val="22"/>
        </w:rPr>
      </w:pPr>
    </w:p>
    <w:p w14:paraId="33F920AB" w14:textId="77777777" w:rsidR="00D443C6" w:rsidRPr="00F04519" w:rsidRDefault="00D443C6" w:rsidP="00D443C6">
      <w:pPr>
        <w:spacing w:before="240"/>
        <w:jc w:val="both"/>
        <w:rPr>
          <w:rFonts w:ascii="Arial" w:eastAsia="Times New Roman" w:hAnsi="Arial" w:cs="Arial"/>
          <w:bdr w:val="none" w:sz="0" w:space="0" w:color="auto" w:frame="1"/>
        </w:rPr>
      </w:pPr>
    </w:p>
    <w:p w14:paraId="776718D5" w14:textId="04F5894F" w:rsidR="00D443C6" w:rsidRPr="003A7A1F" w:rsidRDefault="00D443C6" w:rsidP="00D443C6">
      <w:pPr>
        <w:shd w:val="clear" w:color="auto" w:fill="E2EFD9" w:themeFill="accent6" w:themeFillTint="33"/>
        <w:jc w:val="both"/>
        <w:rPr>
          <w:rFonts w:ascii="Arial" w:hAnsi="Arial" w:cs="Arial"/>
        </w:rPr>
      </w:pPr>
      <w:r w:rsidRPr="00F04519">
        <w:rPr>
          <w:rFonts w:ascii="Arial" w:eastAsia="Times New Roman" w:hAnsi="Arial" w:cs="Arial"/>
          <w:b/>
          <w:bCs/>
          <w:sz w:val="28"/>
          <w:szCs w:val="28"/>
          <w:bdr w:val="none" w:sz="0" w:space="0" w:color="auto" w:frame="1"/>
        </w:rPr>
        <w:t xml:space="preserve">TITULO II. CAPITULO </w:t>
      </w:r>
      <w:r>
        <w:rPr>
          <w:rFonts w:ascii="Arial" w:eastAsia="Times New Roman" w:hAnsi="Arial" w:cs="Arial"/>
          <w:b/>
          <w:bCs/>
          <w:sz w:val="28"/>
          <w:szCs w:val="28"/>
          <w:bdr w:val="none" w:sz="0" w:space="0" w:color="auto" w:frame="1"/>
        </w:rPr>
        <w:t>V</w:t>
      </w:r>
      <w:r w:rsidRPr="00F04519">
        <w:rPr>
          <w:rFonts w:ascii="Arial" w:eastAsia="Times New Roman" w:hAnsi="Arial" w:cs="Arial"/>
          <w:b/>
          <w:bCs/>
          <w:sz w:val="28"/>
          <w:szCs w:val="28"/>
          <w:bdr w:val="none" w:sz="0" w:space="0" w:color="auto" w:frame="1"/>
        </w:rPr>
        <w:t xml:space="preserve">. </w:t>
      </w:r>
      <w:r>
        <w:rPr>
          <w:rFonts w:ascii="Arial" w:eastAsia="Times New Roman" w:hAnsi="Arial" w:cs="Arial"/>
          <w:b/>
          <w:bCs/>
          <w:sz w:val="28"/>
          <w:szCs w:val="28"/>
          <w:bdr w:val="none" w:sz="0" w:space="0" w:color="auto" w:frame="1"/>
        </w:rPr>
        <w:t>INCOMPATIBILIDADES DEL PERSONAL ESTATUTARIO</w:t>
      </w:r>
    </w:p>
    <w:p w14:paraId="7479E75F" w14:textId="1EDCA4B6" w:rsidR="00D640CD" w:rsidRPr="00D443C6" w:rsidRDefault="00D443C6" w:rsidP="00575F85">
      <w:pPr>
        <w:pStyle w:val="NormalWeb"/>
        <w:spacing w:before="240" w:beforeAutospacing="0" w:after="0" w:afterAutospacing="0"/>
        <w:jc w:val="both"/>
        <w:rPr>
          <w:rFonts w:ascii="Arial" w:hAnsi="Arial" w:cs="Arial"/>
          <w:b/>
          <w:bCs/>
          <w:sz w:val="22"/>
          <w:szCs w:val="22"/>
        </w:rPr>
      </w:pPr>
      <w:r w:rsidRPr="00D443C6">
        <w:rPr>
          <w:rFonts w:ascii="Arial" w:hAnsi="Arial" w:cs="Arial"/>
          <w:b/>
          <w:bCs/>
          <w:sz w:val="22"/>
          <w:szCs w:val="22"/>
        </w:rPr>
        <w:t>Artículo 34. Normas específicas.</w:t>
      </w:r>
    </w:p>
    <w:p w14:paraId="2E13F8A1" w14:textId="59167751" w:rsidR="00D443C6" w:rsidRDefault="00D443C6" w:rsidP="00575F85">
      <w:pPr>
        <w:pStyle w:val="NormalWeb"/>
        <w:spacing w:before="240" w:beforeAutospacing="0" w:after="0" w:afterAutospacing="0"/>
        <w:jc w:val="both"/>
        <w:rPr>
          <w:rFonts w:ascii="Arial" w:hAnsi="Arial" w:cs="Arial"/>
          <w:color w:val="EE0000"/>
          <w:sz w:val="22"/>
          <w:szCs w:val="22"/>
        </w:rPr>
      </w:pPr>
      <w:r>
        <w:rPr>
          <w:rFonts w:ascii="Arial" w:hAnsi="Arial" w:cs="Arial"/>
          <w:sz w:val="22"/>
          <w:szCs w:val="22"/>
        </w:rPr>
        <w:t xml:space="preserve">No cambian nada del sistema de incompatibilidades del borrador entregado en agosto, sólo establecen que cuando </w:t>
      </w:r>
      <w:r w:rsidRPr="00D443C6">
        <w:rPr>
          <w:rFonts w:ascii="Arial" w:hAnsi="Arial" w:cs="Arial"/>
          <w:sz w:val="22"/>
          <w:szCs w:val="22"/>
        </w:rPr>
        <w:t xml:space="preserve">el desempeño de determinados puestos exija una dedicación absoluta al servicio público, ésta podrá retribuirse </w:t>
      </w:r>
      <w:r w:rsidRPr="00D443C6">
        <w:rPr>
          <w:rFonts w:ascii="Arial" w:hAnsi="Arial" w:cs="Arial"/>
          <w:color w:val="EE0000"/>
          <w:sz w:val="22"/>
          <w:szCs w:val="22"/>
        </w:rPr>
        <w:t>de la forma que el servicio de salud determine</w:t>
      </w:r>
      <w:r>
        <w:rPr>
          <w:rFonts w:ascii="Arial" w:hAnsi="Arial" w:cs="Arial"/>
          <w:color w:val="EE0000"/>
          <w:sz w:val="22"/>
          <w:szCs w:val="22"/>
        </w:rPr>
        <w:t>.</w:t>
      </w:r>
    </w:p>
    <w:p w14:paraId="71630A65" w14:textId="77777777" w:rsidR="00A332E5" w:rsidRDefault="00A332E5" w:rsidP="00A332E5">
      <w:pPr>
        <w:pStyle w:val="NormalWeb"/>
        <w:spacing w:before="240" w:beforeAutospacing="0" w:after="0" w:afterAutospacing="0"/>
        <w:jc w:val="both"/>
        <w:rPr>
          <w:rFonts w:ascii="Arial" w:hAnsi="Arial" w:cs="Arial"/>
          <w:sz w:val="22"/>
          <w:szCs w:val="22"/>
        </w:rPr>
      </w:pPr>
    </w:p>
    <w:p w14:paraId="6E19E92D" w14:textId="77777777" w:rsidR="00A332E5" w:rsidRPr="00F04519" w:rsidRDefault="00A332E5" w:rsidP="00A332E5">
      <w:pPr>
        <w:pStyle w:val="NormalWeb"/>
        <w:spacing w:before="240" w:beforeAutospacing="0" w:after="0" w:afterAutospacing="0"/>
        <w:jc w:val="both"/>
        <w:rPr>
          <w:rFonts w:ascii="Arial" w:hAnsi="Arial" w:cs="Arial"/>
          <w:sz w:val="22"/>
          <w:szCs w:val="22"/>
        </w:rPr>
      </w:pPr>
    </w:p>
    <w:p w14:paraId="7F92CBB5" w14:textId="30132F75" w:rsidR="00A332E5" w:rsidRPr="00F04519" w:rsidRDefault="00A332E5" w:rsidP="00A332E5">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 xml:space="preserve">TITULO III. CAPITULO I. </w:t>
      </w:r>
      <w:r>
        <w:rPr>
          <w:rFonts w:ascii="Arial" w:eastAsia="Times New Roman" w:hAnsi="Arial" w:cs="Arial"/>
          <w:b/>
          <w:bCs/>
          <w:sz w:val="28"/>
          <w:szCs w:val="28"/>
          <w:bdr w:val="none" w:sz="0" w:space="0" w:color="auto" w:frame="1"/>
        </w:rPr>
        <w:t>Adquisición</w:t>
      </w:r>
      <w:r w:rsidRPr="00F04519">
        <w:rPr>
          <w:rFonts w:ascii="Arial" w:eastAsia="Times New Roman" w:hAnsi="Arial" w:cs="Arial"/>
          <w:b/>
          <w:bCs/>
          <w:sz w:val="28"/>
          <w:szCs w:val="28"/>
          <w:bdr w:val="none" w:sz="0" w:space="0" w:color="auto" w:frame="1"/>
        </w:rPr>
        <w:t xml:space="preserve"> de la condición de personal estatutario fijo.</w:t>
      </w:r>
    </w:p>
    <w:p w14:paraId="719EA326" w14:textId="2EFC0F4D" w:rsidR="00A332E5" w:rsidRPr="00A332E5" w:rsidRDefault="00A332E5" w:rsidP="00575F85">
      <w:pPr>
        <w:pStyle w:val="NormalWeb"/>
        <w:spacing w:before="240" w:beforeAutospacing="0" w:after="0" w:afterAutospacing="0"/>
        <w:jc w:val="both"/>
        <w:rPr>
          <w:rFonts w:ascii="Arial" w:hAnsi="Arial" w:cs="Arial"/>
          <w:b/>
          <w:bCs/>
          <w:sz w:val="22"/>
          <w:szCs w:val="22"/>
        </w:rPr>
      </w:pPr>
      <w:r w:rsidRPr="00A332E5">
        <w:rPr>
          <w:rFonts w:ascii="Arial" w:hAnsi="Arial" w:cs="Arial"/>
          <w:b/>
          <w:bCs/>
          <w:sz w:val="22"/>
          <w:szCs w:val="22"/>
        </w:rPr>
        <w:t>Artículo 36. Adquisición de la condición de personal estatutario fijo.</w:t>
      </w:r>
    </w:p>
    <w:p w14:paraId="3A1724E1" w14:textId="548A27AF" w:rsidR="00A332E5" w:rsidRDefault="00A332E5" w:rsidP="00575F85">
      <w:pPr>
        <w:pStyle w:val="NormalWeb"/>
        <w:spacing w:before="240" w:beforeAutospacing="0" w:after="0" w:afterAutospacing="0"/>
        <w:jc w:val="both"/>
        <w:rPr>
          <w:rFonts w:ascii="Arial" w:hAnsi="Arial" w:cs="Arial"/>
          <w:sz w:val="22"/>
          <w:szCs w:val="22"/>
        </w:rPr>
      </w:pPr>
      <w:r>
        <w:rPr>
          <w:rFonts w:ascii="Arial" w:hAnsi="Arial" w:cs="Arial"/>
          <w:sz w:val="22"/>
          <w:szCs w:val="22"/>
        </w:rPr>
        <w:t xml:space="preserve">Establecen en el 7º párrafo nuevas condiciones de suspensión del plazo de toma de posesión </w:t>
      </w:r>
      <w:r w:rsidRPr="00A332E5">
        <w:rPr>
          <w:rFonts w:ascii="Arial" w:hAnsi="Arial" w:cs="Arial"/>
          <w:sz w:val="22"/>
          <w:szCs w:val="22"/>
        </w:rPr>
        <w:t>cuando se hubiera dictado auto de procesamiento o apertura de juicio oral</w:t>
      </w:r>
      <w:r>
        <w:rPr>
          <w:rFonts w:ascii="Arial" w:hAnsi="Arial" w:cs="Arial"/>
          <w:sz w:val="22"/>
          <w:szCs w:val="22"/>
        </w:rPr>
        <w:t>.</w:t>
      </w:r>
    </w:p>
    <w:p w14:paraId="49DEE9F8" w14:textId="77777777" w:rsidR="00A332E5" w:rsidRDefault="00A332E5" w:rsidP="00575F85">
      <w:pPr>
        <w:pStyle w:val="NormalWeb"/>
        <w:spacing w:before="240" w:beforeAutospacing="0" w:after="0" w:afterAutospacing="0"/>
        <w:jc w:val="both"/>
        <w:rPr>
          <w:rFonts w:ascii="Arial" w:hAnsi="Arial" w:cs="Arial"/>
          <w:sz w:val="22"/>
          <w:szCs w:val="22"/>
        </w:rPr>
      </w:pPr>
    </w:p>
    <w:p w14:paraId="6FE60C5F" w14:textId="77777777" w:rsidR="00A332E5" w:rsidRPr="00A332E5" w:rsidRDefault="00A332E5" w:rsidP="00575F85">
      <w:pPr>
        <w:pStyle w:val="NormalWeb"/>
        <w:spacing w:before="240" w:beforeAutospacing="0" w:after="0" w:afterAutospacing="0"/>
        <w:jc w:val="both"/>
        <w:rPr>
          <w:rFonts w:ascii="Arial" w:hAnsi="Arial" w:cs="Arial"/>
          <w:sz w:val="22"/>
          <w:szCs w:val="22"/>
        </w:rPr>
      </w:pPr>
    </w:p>
    <w:p w14:paraId="61610501" w14:textId="2854200B" w:rsidR="004829D8" w:rsidRPr="00F04519" w:rsidRDefault="004829D8" w:rsidP="004829D8">
      <w:pPr>
        <w:shd w:val="clear" w:color="auto" w:fill="E2EFD9" w:themeFill="accent6" w:themeFillTint="33"/>
        <w:jc w:val="both"/>
        <w:rPr>
          <w:rFonts w:ascii="Arial" w:eastAsia="Times New Roman" w:hAnsi="Arial" w:cs="Arial"/>
          <w:b/>
          <w:bCs/>
          <w:sz w:val="28"/>
          <w:szCs w:val="28"/>
          <w:bdr w:val="none" w:sz="0" w:space="0" w:color="auto" w:frame="1"/>
        </w:rPr>
      </w:pPr>
      <w:bookmarkStart w:id="4" w:name="_Hlk206698378"/>
      <w:r w:rsidRPr="00F04519">
        <w:rPr>
          <w:rFonts w:ascii="Arial" w:eastAsia="Times New Roman" w:hAnsi="Arial" w:cs="Arial"/>
          <w:b/>
          <w:bCs/>
          <w:sz w:val="28"/>
          <w:szCs w:val="28"/>
          <w:bdr w:val="none" w:sz="0" w:space="0" w:color="auto" w:frame="1"/>
        </w:rPr>
        <w:t>TITULO III. CAPITULO II. Pérdida y recuperación de la condición de personal estatutario fijo.</w:t>
      </w:r>
    </w:p>
    <w:bookmarkEnd w:id="4"/>
    <w:p w14:paraId="3BE3E91B" w14:textId="77777777" w:rsidR="00640A03" w:rsidRDefault="00640A03" w:rsidP="00DB4E28">
      <w:pPr>
        <w:spacing w:before="240"/>
        <w:jc w:val="both"/>
        <w:rPr>
          <w:rFonts w:ascii="Arial" w:eastAsia="Times New Roman" w:hAnsi="Arial" w:cs="Arial"/>
          <w:bdr w:val="none" w:sz="0" w:space="0" w:color="auto" w:frame="1"/>
        </w:rPr>
      </w:pPr>
    </w:p>
    <w:p w14:paraId="6BE75B93" w14:textId="77777777" w:rsidR="004829D8" w:rsidRPr="00F04519" w:rsidRDefault="004829D8" w:rsidP="004829D8">
      <w:pPr>
        <w:rPr>
          <w:rFonts w:ascii="Arial" w:eastAsia="Times New Roman" w:hAnsi="Arial" w:cs="Arial"/>
          <w:b/>
          <w:bCs/>
          <w:bdr w:val="none" w:sz="0" w:space="0" w:color="auto" w:frame="1"/>
        </w:rPr>
      </w:pPr>
      <w:r w:rsidRPr="00F04519">
        <w:rPr>
          <w:rFonts w:ascii="Arial" w:eastAsia="Times New Roman" w:hAnsi="Arial" w:cs="Arial"/>
          <w:b/>
          <w:bCs/>
          <w:bdr w:val="none" w:sz="0" w:space="0" w:color="auto" w:frame="1"/>
        </w:rPr>
        <w:t>Artículo 42. Jubilación.</w:t>
      </w:r>
    </w:p>
    <w:p w14:paraId="6C4B9E92" w14:textId="6498FEB1" w:rsidR="00BE7E0A" w:rsidRPr="00F04519" w:rsidRDefault="00A332E5" w:rsidP="00BE7E0A">
      <w:pPr>
        <w:spacing w:before="240"/>
        <w:jc w:val="both"/>
        <w:rPr>
          <w:rFonts w:ascii="Arial" w:eastAsia="Times New Roman" w:hAnsi="Arial" w:cs="Arial"/>
          <w:bdr w:val="none" w:sz="0" w:space="0" w:color="auto" w:frame="1"/>
        </w:rPr>
      </w:pPr>
      <w:r>
        <w:rPr>
          <w:rFonts w:ascii="Arial" w:eastAsia="Times New Roman" w:hAnsi="Arial" w:cs="Arial"/>
          <w:bdr w:val="none" w:sz="0" w:space="0" w:color="auto" w:frame="1"/>
        </w:rPr>
        <w:t>NO hay ningún cambio.</w:t>
      </w:r>
    </w:p>
    <w:p w14:paraId="1BF10DD8" w14:textId="6B36BF9B" w:rsidR="00BE7E0A" w:rsidRDefault="004142A4" w:rsidP="00BE7E0A">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No hay avances en la jubilación parcial, ni tampoco en que las horas realizadas por encima de la jornada ordinaria computen para la jubilación.</w:t>
      </w:r>
    </w:p>
    <w:p w14:paraId="11EAB79D" w14:textId="77777777" w:rsidR="00A332E5" w:rsidRPr="00A332E5" w:rsidRDefault="00A332E5" w:rsidP="00A332E5">
      <w:pPr>
        <w:spacing w:before="240"/>
        <w:jc w:val="both"/>
        <w:rPr>
          <w:rFonts w:ascii="Arial" w:eastAsia="Times New Roman" w:hAnsi="Arial" w:cs="Arial"/>
          <w:b/>
          <w:bCs/>
          <w:bdr w:val="none" w:sz="0" w:space="0" w:color="auto" w:frame="1"/>
        </w:rPr>
      </w:pPr>
      <w:r w:rsidRPr="00A332E5">
        <w:rPr>
          <w:rFonts w:ascii="Arial" w:eastAsia="Times New Roman" w:hAnsi="Arial" w:cs="Arial"/>
          <w:b/>
          <w:bCs/>
          <w:bdr w:val="none" w:sz="0" w:space="0" w:color="auto" w:frame="1"/>
        </w:rPr>
        <w:lastRenderedPageBreak/>
        <w:t>Artículo 44. Recuperación de la condición de personal estatutario fijo.</w:t>
      </w:r>
    </w:p>
    <w:p w14:paraId="7492B32F" w14:textId="77777777" w:rsidR="00A332E5" w:rsidRDefault="00A332E5" w:rsidP="00A332E5">
      <w:pPr>
        <w:spacing w:before="240"/>
        <w:jc w:val="both"/>
        <w:rPr>
          <w:rFonts w:ascii="Arial" w:eastAsia="Times New Roman" w:hAnsi="Arial" w:cs="Arial"/>
          <w:bdr w:val="none" w:sz="0" w:space="0" w:color="auto" w:frame="1"/>
        </w:rPr>
      </w:pPr>
      <w:r>
        <w:rPr>
          <w:rFonts w:ascii="Arial" w:eastAsia="Times New Roman" w:hAnsi="Arial" w:cs="Arial"/>
          <w:bdr w:val="none" w:sz="0" w:space="0" w:color="auto" w:frame="1"/>
        </w:rPr>
        <w:t>Apartado 2. Cambio en la redacción que no supone nada sustancial.</w:t>
      </w:r>
    </w:p>
    <w:p w14:paraId="214F9BF7" w14:textId="77777777" w:rsidR="00A332E5" w:rsidRPr="00F04519" w:rsidRDefault="00A332E5" w:rsidP="00BE7E0A">
      <w:pPr>
        <w:pStyle w:val="NormalWeb"/>
        <w:spacing w:before="240" w:beforeAutospacing="0" w:after="0" w:afterAutospacing="0"/>
        <w:jc w:val="both"/>
        <w:rPr>
          <w:rFonts w:ascii="Arial" w:hAnsi="Arial" w:cs="Arial"/>
          <w:sz w:val="22"/>
          <w:szCs w:val="22"/>
        </w:rPr>
      </w:pPr>
    </w:p>
    <w:p w14:paraId="3523CC23" w14:textId="77777777" w:rsidR="00137617" w:rsidRPr="00F04519" w:rsidRDefault="00137617" w:rsidP="00137617">
      <w:pPr>
        <w:pStyle w:val="NormalWeb"/>
        <w:spacing w:before="240" w:beforeAutospacing="0" w:after="0" w:afterAutospacing="0"/>
        <w:jc w:val="both"/>
        <w:rPr>
          <w:rFonts w:ascii="Arial" w:hAnsi="Arial" w:cs="Arial"/>
          <w:sz w:val="22"/>
          <w:szCs w:val="22"/>
        </w:rPr>
      </w:pPr>
    </w:p>
    <w:p w14:paraId="395B1D7A" w14:textId="354F07A9" w:rsidR="00137617" w:rsidRPr="00F04519" w:rsidRDefault="00137617" w:rsidP="00137617">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I</w:t>
      </w:r>
      <w:r w:rsidR="00054848" w:rsidRPr="00F04519">
        <w:rPr>
          <w:rFonts w:ascii="Arial" w:eastAsia="Times New Roman" w:hAnsi="Arial" w:cs="Arial"/>
          <w:b/>
          <w:bCs/>
          <w:sz w:val="28"/>
          <w:szCs w:val="28"/>
          <w:bdr w:val="none" w:sz="0" w:space="0" w:color="auto" w:frame="1"/>
        </w:rPr>
        <w:t>V</w:t>
      </w:r>
      <w:r w:rsidRPr="00F04519">
        <w:rPr>
          <w:rFonts w:ascii="Arial" w:eastAsia="Times New Roman" w:hAnsi="Arial" w:cs="Arial"/>
          <w:b/>
          <w:bCs/>
          <w:sz w:val="28"/>
          <w:szCs w:val="28"/>
          <w:bdr w:val="none" w:sz="0" w:space="0" w:color="auto" w:frame="1"/>
        </w:rPr>
        <w:t xml:space="preserve">. CAPITULO I. </w:t>
      </w:r>
      <w:r w:rsidR="00054848" w:rsidRPr="00F04519">
        <w:rPr>
          <w:rFonts w:ascii="Arial" w:eastAsia="Times New Roman" w:hAnsi="Arial" w:cs="Arial"/>
          <w:b/>
          <w:bCs/>
          <w:sz w:val="28"/>
          <w:szCs w:val="28"/>
          <w:bdr w:val="none" w:sz="0" w:space="0" w:color="auto" w:frame="1"/>
        </w:rPr>
        <w:t xml:space="preserve">Sistemas de </w:t>
      </w:r>
      <w:r w:rsidR="003A3AC1" w:rsidRPr="00F04519">
        <w:rPr>
          <w:rFonts w:ascii="Arial" w:eastAsia="Times New Roman" w:hAnsi="Arial" w:cs="Arial"/>
          <w:b/>
          <w:bCs/>
          <w:sz w:val="28"/>
          <w:szCs w:val="28"/>
          <w:bdr w:val="none" w:sz="0" w:space="0" w:color="auto" w:frame="1"/>
        </w:rPr>
        <w:t>selección</w:t>
      </w:r>
    </w:p>
    <w:p w14:paraId="5C5C0BF4" w14:textId="383127A4" w:rsidR="00FF5E8A" w:rsidRPr="00F04519" w:rsidRDefault="00FF5E8A" w:rsidP="00BE7E0A">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45. Convocatorias de selección y requisitos de participación</w:t>
      </w:r>
    </w:p>
    <w:p w14:paraId="4CCB436D" w14:textId="665A3301" w:rsidR="00FF5E8A" w:rsidRPr="00CA47FE" w:rsidRDefault="00A332E5" w:rsidP="00BE7E0A">
      <w:pPr>
        <w:pStyle w:val="NormalWeb"/>
        <w:spacing w:before="240" w:beforeAutospacing="0" w:after="0" w:afterAutospacing="0"/>
        <w:jc w:val="both"/>
        <w:rPr>
          <w:rFonts w:ascii="Arial" w:hAnsi="Arial" w:cs="Arial"/>
          <w:sz w:val="22"/>
          <w:szCs w:val="22"/>
        </w:rPr>
      </w:pPr>
      <w:r>
        <w:rPr>
          <w:rFonts w:ascii="Arial" w:hAnsi="Arial" w:cs="Arial"/>
          <w:sz w:val="22"/>
          <w:szCs w:val="22"/>
        </w:rPr>
        <w:t xml:space="preserve">Introducen un tercer párrafo para hacer posible que se incluyan plazas adicionales en las convocatorias de oposiciones y cumplir así con los plazos de tres años de la Ley de </w:t>
      </w:r>
      <w:r w:rsidRPr="00CA47FE">
        <w:rPr>
          <w:rFonts w:ascii="Arial" w:hAnsi="Arial" w:cs="Arial"/>
          <w:sz w:val="22"/>
          <w:szCs w:val="22"/>
        </w:rPr>
        <w:t>temporalidad.</w:t>
      </w:r>
    </w:p>
    <w:p w14:paraId="34B21C4F" w14:textId="01B1F0AE" w:rsidR="002229D4" w:rsidRPr="00CA47FE" w:rsidRDefault="002229D4" w:rsidP="00BE7E0A">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la obligación de convocar los procesos de selección con carácter bienal, permitiendo convocatorias trianuales.</w:t>
      </w:r>
    </w:p>
    <w:p w14:paraId="4E3CF531" w14:textId="77777777" w:rsidR="00A332E5" w:rsidRPr="00CA47FE" w:rsidRDefault="00A332E5" w:rsidP="00BE7E0A">
      <w:pPr>
        <w:pStyle w:val="NormalWeb"/>
        <w:spacing w:before="240" w:beforeAutospacing="0" w:after="0" w:afterAutospacing="0"/>
        <w:jc w:val="both"/>
        <w:rPr>
          <w:rFonts w:ascii="Arial" w:hAnsi="Arial" w:cs="Arial"/>
          <w:sz w:val="22"/>
          <w:szCs w:val="22"/>
        </w:rPr>
      </w:pPr>
    </w:p>
    <w:p w14:paraId="77BEFEF2" w14:textId="31316EDA" w:rsidR="00CF2811" w:rsidRPr="009D4069" w:rsidRDefault="009D4069" w:rsidP="00BE7E0A">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46. Sistemas de selección</w:t>
      </w:r>
      <w:r w:rsidRPr="009D4069">
        <w:rPr>
          <w:rFonts w:ascii="Arial" w:hAnsi="Arial" w:cs="Arial"/>
          <w:b/>
          <w:bCs/>
          <w:sz w:val="22"/>
          <w:szCs w:val="22"/>
        </w:rPr>
        <w:t>.</w:t>
      </w:r>
    </w:p>
    <w:p w14:paraId="523A4D49" w14:textId="7B992A83" w:rsidR="00CF2811" w:rsidRDefault="009D4069" w:rsidP="00BE7E0A">
      <w:pPr>
        <w:pStyle w:val="NormalWeb"/>
        <w:spacing w:before="240" w:beforeAutospacing="0" w:after="0" w:afterAutospacing="0"/>
        <w:jc w:val="both"/>
        <w:rPr>
          <w:rFonts w:ascii="Arial" w:hAnsi="Arial" w:cs="Arial"/>
          <w:sz w:val="22"/>
          <w:szCs w:val="22"/>
        </w:rPr>
      </w:pPr>
      <w:r>
        <w:rPr>
          <w:rFonts w:ascii="Arial" w:hAnsi="Arial" w:cs="Arial"/>
          <w:sz w:val="22"/>
          <w:szCs w:val="22"/>
        </w:rPr>
        <w:t>Cambian la redacción para establecer el carácter excepcional de una convocatoria por concurso de méritos y hacer que si se hace tenga que convocarse a través de una ley.</w:t>
      </w:r>
    </w:p>
    <w:p w14:paraId="0A151E2E" w14:textId="1689C236" w:rsidR="00CF2811" w:rsidRDefault="004E5AA1" w:rsidP="00BE7E0A">
      <w:pPr>
        <w:pStyle w:val="NormalWeb"/>
        <w:spacing w:before="240" w:beforeAutospacing="0" w:after="0" w:afterAutospacing="0"/>
        <w:jc w:val="both"/>
        <w:rPr>
          <w:rFonts w:ascii="Arial" w:hAnsi="Arial" w:cs="Arial"/>
          <w:sz w:val="22"/>
          <w:szCs w:val="22"/>
        </w:rPr>
      </w:pPr>
      <w:r>
        <w:rPr>
          <w:rFonts w:ascii="Arial" w:hAnsi="Arial" w:cs="Arial"/>
          <w:sz w:val="22"/>
          <w:szCs w:val="22"/>
        </w:rPr>
        <w:t xml:space="preserve">En el apartado 4 establecen que el tiempo trabajado desarrollando </w:t>
      </w:r>
      <w:r w:rsidRPr="004E5AA1">
        <w:rPr>
          <w:rFonts w:ascii="Arial" w:hAnsi="Arial" w:cs="Arial"/>
          <w:sz w:val="22"/>
          <w:szCs w:val="22"/>
        </w:rPr>
        <w:t>actividad investigadora en centros del Sistema Nacional de Salud, con independencia de la naturaleza estatutaria, funcionarial o laboral del nombramiento o contrato, tendrá la misma valoración que el tiempo trabajado en desarrollo de actividades asistenciales</w:t>
      </w:r>
      <w:r>
        <w:rPr>
          <w:rFonts w:ascii="Arial" w:hAnsi="Arial" w:cs="Arial"/>
          <w:sz w:val="22"/>
          <w:szCs w:val="22"/>
        </w:rPr>
        <w:t xml:space="preserve"> (esto ya está recogido en al Ley de investigación sanitaria).</w:t>
      </w:r>
    </w:p>
    <w:p w14:paraId="2FA1732C" w14:textId="450014F4" w:rsidR="004E5AA1" w:rsidRDefault="004E5AA1" w:rsidP="00BE7E0A">
      <w:pPr>
        <w:pStyle w:val="NormalWeb"/>
        <w:spacing w:before="240" w:beforeAutospacing="0" w:after="0" w:afterAutospacing="0"/>
        <w:jc w:val="both"/>
        <w:rPr>
          <w:rFonts w:ascii="Arial" w:hAnsi="Arial" w:cs="Arial"/>
          <w:sz w:val="22"/>
          <w:szCs w:val="22"/>
        </w:rPr>
      </w:pPr>
      <w:r>
        <w:rPr>
          <w:rFonts w:ascii="Arial" w:hAnsi="Arial" w:cs="Arial"/>
          <w:sz w:val="22"/>
          <w:szCs w:val="22"/>
        </w:rPr>
        <w:t>Eliminan en el siguiente párrafo que se regulen reglamentariamente unas características comunes para que todos los baremos de méritos sean comunes en toda España. Está claro que las CCAA no quieren perder ni un solo ámbito de control y de poder.</w:t>
      </w:r>
    </w:p>
    <w:p w14:paraId="400C2BA0" w14:textId="77777777" w:rsidR="00CF2811" w:rsidRDefault="00CF2811" w:rsidP="00BE7E0A">
      <w:pPr>
        <w:pStyle w:val="NormalWeb"/>
        <w:spacing w:before="240" w:beforeAutospacing="0" w:after="0" w:afterAutospacing="0"/>
        <w:jc w:val="both"/>
        <w:rPr>
          <w:rFonts w:ascii="Arial" w:hAnsi="Arial" w:cs="Arial"/>
          <w:sz w:val="22"/>
          <w:szCs w:val="22"/>
        </w:rPr>
      </w:pPr>
    </w:p>
    <w:p w14:paraId="464BA0C5" w14:textId="75A9A5CE" w:rsidR="00CF2811" w:rsidRPr="007F0BDF" w:rsidRDefault="00A77E80" w:rsidP="00BE7E0A">
      <w:pPr>
        <w:pStyle w:val="NormalWeb"/>
        <w:spacing w:before="240" w:beforeAutospacing="0" w:after="0" w:afterAutospacing="0"/>
        <w:jc w:val="both"/>
        <w:rPr>
          <w:rFonts w:ascii="Arial" w:hAnsi="Arial" w:cs="Arial"/>
          <w:b/>
          <w:bCs/>
          <w:sz w:val="22"/>
          <w:szCs w:val="22"/>
        </w:rPr>
      </w:pPr>
      <w:r w:rsidRPr="007F0BDF">
        <w:rPr>
          <w:rFonts w:ascii="Arial" w:hAnsi="Arial" w:cs="Arial"/>
          <w:b/>
          <w:bCs/>
          <w:sz w:val="22"/>
          <w:szCs w:val="22"/>
        </w:rPr>
        <w:t>Artículo 48. Selección de personal estatutario temporal.</w:t>
      </w:r>
    </w:p>
    <w:p w14:paraId="05B2C090" w14:textId="7E9520F6" w:rsidR="00A77E80" w:rsidRPr="007F0BDF" w:rsidRDefault="007F0BDF" w:rsidP="00BE7E0A">
      <w:pPr>
        <w:pStyle w:val="NormalWeb"/>
        <w:spacing w:before="240" w:beforeAutospacing="0" w:after="0" w:afterAutospacing="0"/>
        <w:jc w:val="both"/>
        <w:rPr>
          <w:rFonts w:ascii="Arial" w:hAnsi="Arial" w:cs="Arial"/>
          <w:sz w:val="22"/>
          <w:szCs w:val="22"/>
        </w:rPr>
      </w:pPr>
      <w:r>
        <w:rPr>
          <w:rFonts w:ascii="Arial" w:hAnsi="Arial" w:cs="Arial"/>
          <w:sz w:val="22"/>
          <w:szCs w:val="22"/>
        </w:rPr>
        <w:t xml:space="preserve">Introducen un apartado 3º por el que no se podrá nombrar </w:t>
      </w:r>
      <w:r w:rsidRPr="007F0BDF">
        <w:rPr>
          <w:rFonts w:ascii="Arial" w:hAnsi="Arial" w:cs="Arial"/>
          <w:sz w:val="22"/>
          <w:szCs w:val="22"/>
        </w:rPr>
        <w:t>personal estatutario temporal a quien ya hubiera sido nombrado en la misma Administración en una o varias relaciones diferentes, por un periodo total que supere el máximo de dos años, hasta pasados seis meses desde la finalización del último nombramiento</w:t>
      </w:r>
      <w:r>
        <w:rPr>
          <w:rFonts w:ascii="Arial" w:hAnsi="Arial" w:cs="Arial"/>
          <w:sz w:val="22"/>
          <w:szCs w:val="22"/>
        </w:rPr>
        <w:t>.</w:t>
      </w:r>
    </w:p>
    <w:p w14:paraId="1EA217B7" w14:textId="2E21B445" w:rsidR="00A77E80" w:rsidRDefault="007F0BDF" w:rsidP="00BE7E0A">
      <w:pPr>
        <w:pStyle w:val="NormalWeb"/>
        <w:spacing w:before="240" w:beforeAutospacing="0" w:after="0" w:afterAutospacing="0"/>
        <w:jc w:val="both"/>
        <w:rPr>
          <w:rFonts w:ascii="Arial" w:hAnsi="Arial" w:cs="Arial"/>
          <w:sz w:val="22"/>
          <w:szCs w:val="22"/>
        </w:rPr>
      </w:pPr>
      <w:r>
        <w:rPr>
          <w:rFonts w:ascii="Arial" w:hAnsi="Arial" w:cs="Arial"/>
          <w:sz w:val="22"/>
          <w:szCs w:val="22"/>
        </w:rPr>
        <w:t>Retiran que la no superación del periodo de prueba deba ser razonada, lo que da pie a cualquier arbitrariedad.</w:t>
      </w:r>
    </w:p>
    <w:p w14:paraId="412BC794" w14:textId="77777777" w:rsidR="007F0BDF" w:rsidRDefault="007F0BDF" w:rsidP="00BE7E0A">
      <w:pPr>
        <w:pStyle w:val="NormalWeb"/>
        <w:spacing w:before="240" w:beforeAutospacing="0" w:after="0" w:afterAutospacing="0"/>
        <w:jc w:val="both"/>
        <w:rPr>
          <w:rFonts w:ascii="Arial" w:hAnsi="Arial" w:cs="Arial"/>
          <w:sz w:val="22"/>
          <w:szCs w:val="22"/>
        </w:rPr>
      </w:pPr>
    </w:p>
    <w:p w14:paraId="1FEE856E" w14:textId="77777777" w:rsidR="003A3AC1" w:rsidRPr="00F04519" w:rsidRDefault="003A3AC1" w:rsidP="003A3AC1">
      <w:pPr>
        <w:pStyle w:val="NormalWeb"/>
        <w:spacing w:before="240" w:beforeAutospacing="0" w:after="0" w:afterAutospacing="0"/>
        <w:jc w:val="both"/>
        <w:rPr>
          <w:rFonts w:ascii="Arial" w:hAnsi="Arial" w:cs="Arial"/>
          <w:sz w:val="22"/>
          <w:szCs w:val="22"/>
        </w:rPr>
      </w:pPr>
    </w:p>
    <w:p w14:paraId="1C817EA4" w14:textId="77A77386" w:rsidR="003A3AC1" w:rsidRPr="00F04519" w:rsidRDefault="003A3AC1" w:rsidP="003A3AC1">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IV. CAPITULO II. Provisión de plazas y puestos</w:t>
      </w:r>
    </w:p>
    <w:p w14:paraId="280E8CC4" w14:textId="0F009819" w:rsidR="00484A5B" w:rsidRDefault="00484A5B" w:rsidP="00BE7E0A">
      <w:pPr>
        <w:pStyle w:val="NormalWeb"/>
        <w:spacing w:before="240" w:beforeAutospacing="0" w:after="0" w:afterAutospacing="0"/>
        <w:jc w:val="both"/>
        <w:rPr>
          <w:rFonts w:ascii="Arial" w:hAnsi="Arial" w:cs="Arial"/>
          <w:b/>
          <w:bCs/>
          <w:sz w:val="22"/>
          <w:szCs w:val="22"/>
        </w:rPr>
      </w:pPr>
      <w:r w:rsidRPr="00484A5B">
        <w:rPr>
          <w:rFonts w:ascii="Arial" w:hAnsi="Arial" w:cs="Arial"/>
          <w:b/>
          <w:bCs/>
          <w:sz w:val="22"/>
          <w:szCs w:val="22"/>
        </w:rPr>
        <w:lastRenderedPageBreak/>
        <w:t>Artículo 49. Criterios generales de provisión.</w:t>
      </w:r>
    </w:p>
    <w:p w14:paraId="5F645E0B" w14:textId="6F022251" w:rsidR="00484A5B" w:rsidRDefault="00484A5B" w:rsidP="00BE7E0A">
      <w:pPr>
        <w:pStyle w:val="NormalWeb"/>
        <w:spacing w:before="240" w:beforeAutospacing="0" w:after="0" w:afterAutospacing="0"/>
        <w:jc w:val="both"/>
        <w:rPr>
          <w:rFonts w:ascii="Arial" w:hAnsi="Arial" w:cs="Arial"/>
          <w:sz w:val="22"/>
          <w:szCs w:val="22"/>
        </w:rPr>
      </w:pPr>
      <w:bookmarkStart w:id="5" w:name="_Hlk209391150"/>
      <w:r>
        <w:rPr>
          <w:rFonts w:ascii="Arial" w:hAnsi="Arial" w:cs="Arial"/>
          <w:sz w:val="22"/>
          <w:szCs w:val="22"/>
        </w:rPr>
        <w:t>Eliminan el carácter, como mínimo, bienal de las convocatorias de concurso de traslados.</w:t>
      </w:r>
    </w:p>
    <w:bookmarkEnd w:id="5"/>
    <w:p w14:paraId="46E0AB03" w14:textId="77777777" w:rsidR="00484A5B" w:rsidRPr="00CA47FE" w:rsidRDefault="00484A5B" w:rsidP="00BE7E0A">
      <w:pPr>
        <w:pStyle w:val="NormalWeb"/>
        <w:spacing w:before="240" w:beforeAutospacing="0" w:after="0" w:afterAutospacing="0"/>
        <w:jc w:val="both"/>
        <w:rPr>
          <w:rFonts w:ascii="Arial" w:hAnsi="Arial" w:cs="Arial"/>
          <w:sz w:val="22"/>
          <w:szCs w:val="22"/>
        </w:rPr>
      </w:pPr>
    </w:p>
    <w:p w14:paraId="77B2C2F7" w14:textId="513AFF63" w:rsidR="003A3AC1" w:rsidRPr="00CA47FE" w:rsidRDefault="003A3AC1" w:rsidP="00BE7E0A">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50. Plazas y puestos de difícil cobertura</w:t>
      </w:r>
    </w:p>
    <w:p w14:paraId="04DB46A5" w14:textId="77777777" w:rsidR="00484A5B" w:rsidRPr="00CA47FE" w:rsidRDefault="00484A5B" w:rsidP="00484A5B">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la obligación de negociar en las mesas sectoriales los criterios e incentivos para los puestos de difícil cobertura. Se elimina asimismo la obligación de fijar criterios y sistemas de incentivos comunes para estos puestos en el Sistema Nacional de Salud.</w:t>
      </w:r>
    </w:p>
    <w:p w14:paraId="50A1C817" w14:textId="77777777" w:rsidR="00484A5B" w:rsidRPr="00CA47FE" w:rsidRDefault="00484A5B" w:rsidP="00BE7E0A">
      <w:pPr>
        <w:pStyle w:val="NormalWeb"/>
        <w:spacing w:before="240" w:beforeAutospacing="0" w:after="0" w:afterAutospacing="0"/>
        <w:jc w:val="both"/>
        <w:rPr>
          <w:rFonts w:ascii="Arial" w:hAnsi="Arial" w:cs="Arial"/>
          <w:sz w:val="22"/>
          <w:szCs w:val="22"/>
        </w:rPr>
      </w:pPr>
    </w:p>
    <w:p w14:paraId="061AFFDF" w14:textId="6C1D698F" w:rsidR="00484A5B" w:rsidRPr="00CA47FE" w:rsidRDefault="00A55EDF" w:rsidP="00BE7E0A">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52. Promoción interna</w:t>
      </w:r>
    </w:p>
    <w:p w14:paraId="71319B42" w14:textId="7D3E776C" w:rsidR="00484A5B" w:rsidRPr="00CA47FE" w:rsidRDefault="00A55EDF" w:rsidP="00BE7E0A">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Eliminan la obligatoriedad de que las plazas que se queden desiertas en promoción interna se acumulen al turno libre.</w:t>
      </w:r>
    </w:p>
    <w:p w14:paraId="00E18F3C" w14:textId="77777777" w:rsidR="00A55EDF" w:rsidRPr="00CA47FE" w:rsidRDefault="00A55EDF" w:rsidP="00BE7E0A">
      <w:pPr>
        <w:pStyle w:val="NormalWeb"/>
        <w:spacing w:before="240" w:beforeAutospacing="0" w:after="0" w:afterAutospacing="0"/>
        <w:jc w:val="both"/>
        <w:rPr>
          <w:rFonts w:ascii="Arial" w:hAnsi="Arial" w:cs="Arial"/>
          <w:sz w:val="22"/>
          <w:szCs w:val="22"/>
        </w:rPr>
      </w:pPr>
    </w:p>
    <w:p w14:paraId="440881AF" w14:textId="77777777" w:rsidR="00FF5E8A" w:rsidRPr="00CA47FE" w:rsidRDefault="00FF5E8A" w:rsidP="00FF5E8A">
      <w:pPr>
        <w:pStyle w:val="NormalWeb"/>
        <w:spacing w:before="240" w:beforeAutospacing="0" w:after="0" w:afterAutospacing="0"/>
        <w:jc w:val="both"/>
        <w:rPr>
          <w:rFonts w:ascii="Arial" w:hAnsi="Arial" w:cs="Arial"/>
          <w:sz w:val="22"/>
          <w:szCs w:val="22"/>
        </w:rPr>
      </w:pPr>
      <w:bookmarkStart w:id="6" w:name="_Hlk206750691"/>
    </w:p>
    <w:p w14:paraId="1563F3A3" w14:textId="74C79327" w:rsidR="00FF5E8A" w:rsidRPr="00CA47FE" w:rsidRDefault="00FF5E8A" w:rsidP="00FF5E8A">
      <w:pPr>
        <w:shd w:val="clear" w:color="auto" w:fill="E2EFD9" w:themeFill="accent6" w:themeFillTint="33"/>
        <w:jc w:val="both"/>
        <w:rPr>
          <w:rFonts w:ascii="Arial" w:eastAsia="Times New Roman" w:hAnsi="Arial" w:cs="Arial"/>
          <w:b/>
          <w:bCs/>
          <w:sz w:val="28"/>
          <w:szCs w:val="28"/>
          <w:bdr w:val="none" w:sz="0" w:space="0" w:color="auto" w:frame="1"/>
        </w:rPr>
      </w:pPr>
      <w:r w:rsidRPr="00CA47FE">
        <w:rPr>
          <w:rFonts w:ascii="Arial" w:eastAsia="Times New Roman" w:hAnsi="Arial" w:cs="Arial"/>
          <w:b/>
          <w:bCs/>
          <w:sz w:val="28"/>
          <w:szCs w:val="28"/>
          <w:bdr w:val="none" w:sz="0" w:space="0" w:color="auto" w:frame="1"/>
        </w:rPr>
        <w:t>TITULO IV. CAPITULO II</w:t>
      </w:r>
      <w:r w:rsidR="00DB5C80" w:rsidRPr="00CA47FE">
        <w:rPr>
          <w:rFonts w:ascii="Arial" w:eastAsia="Times New Roman" w:hAnsi="Arial" w:cs="Arial"/>
          <w:b/>
          <w:bCs/>
          <w:sz w:val="28"/>
          <w:szCs w:val="28"/>
          <w:bdr w:val="none" w:sz="0" w:space="0" w:color="auto" w:frame="1"/>
        </w:rPr>
        <w:t>I</w:t>
      </w:r>
      <w:r w:rsidRPr="00CA47FE">
        <w:rPr>
          <w:rFonts w:ascii="Arial" w:eastAsia="Times New Roman" w:hAnsi="Arial" w:cs="Arial"/>
          <w:b/>
          <w:bCs/>
          <w:sz w:val="28"/>
          <w:szCs w:val="28"/>
          <w:bdr w:val="none" w:sz="0" w:space="0" w:color="auto" w:frame="1"/>
        </w:rPr>
        <w:t xml:space="preserve">. </w:t>
      </w:r>
      <w:r w:rsidR="00DB5C80" w:rsidRPr="00CA47FE">
        <w:rPr>
          <w:rFonts w:ascii="Arial" w:eastAsia="Times New Roman" w:hAnsi="Arial" w:cs="Arial"/>
          <w:b/>
          <w:bCs/>
          <w:sz w:val="28"/>
          <w:szCs w:val="28"/>
          <w:bdr w:val="none" w:sz="0" w:space="0" w:color="auto" w:frame="1"/>
        </w:rPr>
        <w:t>Movilidad</w:t>
      </w:r>
    </w:p>
    <w:bookmarkEnd w:id="6"/>
    <w:p w14:paraId="0136DB67" w14:textId="493F6B27" w:rsidR="00FF5E8A" w:rsidRPr="00CA47FE" w:rsidRDefault="00DB5C80" w:rsidP="00BE7E0A">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54. Movilidad por razón del servicio.</w:t>
      </w:r>
    </w:p>
    <w:p w14:paraId="6C89DEB9" w14:textId="33A31E50" w:rsidR="00521B5B" w:rsidRPr="00CA47FE" w:rsidRDefault="006B1849" w:rsidP="00BE7E0A">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En su segundo párrafo eliminan la obligación de que el profesional sea preavisado con antelación suficiente.</w:t>
      </w:r>
    </w:p>
    <w:p w14:paraId="7C740AF0" w14:textId="64EAB150" w:rsidR="006B1849" w:rsidRPr="00CA47FE" w:rsidRDefault="006B1849" w:rsidP="00BE7E0A">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Eliminan garantías que se habían conseguido.</w:t>
      </w:r>
    </w:p>
    <w:p w14:paraId="479DC2C3" w14:textId="77777777" w:rsidR="006B1849" w:rsidRPr="00CA47FE" w:rsidRDefault="006B1849" w:rsidP="00BE7E0A">
      <w:pPr>
        <w:pStyle w:val="NormalWeb"/>
        <w:spacing w:before="240" w:beforeAutospacing="0" w:after="0" w:afterAutospacing="0"/>
        <w:jc w:val="both"/>
        <w:rPr>
          <w:rFonts w:ascii="Arial" w:hAnsi="Arial" w:cs="Arial"/>
          <w:sz w:val="22"/>
          <w:szCs w:val="22"/>
        </w:rPr>
      </w:pPr>
    </w:p>
    <w:p w14:paraId="2C323E5B" w14:textId="760CD0AF" w:rsidR="006B1849" w:rsidRPr="00CA47FE" w:rsidRDefault="006B1849" w:rsidP="00BE7E0A">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58. Comisiones de servicio</w:t>
      </w:r>
    </w:p>
    <w:p w14:paraId="234A4185" w14:textId="124520C6" w:rsidR="00521B5B" w:rsidRPr="00CA47FE" w:rsidRDefault="006B1849" w:rsidP="00BE7E0A">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Modifican la redacción y añaden que sea necesaria su cobertura temporal a las condiciones para conceder una comisión de servicio.</w:t>
      </w:r>
    </w:p>
    <w:p w14:paraId="78A21808" w14:textId="77777777" w:rsidR="006B1849" w:rsidRPr="00CA47FE" w:rsidRDefault="006B1849" w:rsidP="00BE7E0A">
      <w:pPr>
        <w:pStyle w:val="NormalWeb"/>
        <w:spacing w:before="240" w:beforeAutospacing="0" w:after="0" w:afterAutospacing="0"/>
        <w:jc w:val="both"/>
        <w:rPr>
          <w:rFonts w:ascii="Arial" w:hAnsi="Arial" w:cs="Arial"/>
          <w:sz w:val="22"/>
          <w:szCs w:val="22"/>
        </w:rPr>
      </w:pPr>
    </w:p>
    <w:p w14:paraId="576ECCB0" w14:textId="77777777" w:rsidR="00521B5B" w:rsidRPr="00CA47FE" w:rsidRDefault="00521B5B" w:rsidP="00BE7E0A">
      <w:pPr>
        <w:pStyle w:val="NormalWeb"/>
        <w:spacing w:before="240" w:beforeAutospacing="0" w:after="0" w:afterAutospacing="0"/>
        <w:jc w:val="both"/>
        <w:rPr>
          <w:rFonts w:ascii="Arial" w:hAnsi="Arial" w:cs="Arial"/>
          <w:sz w:val="22"/>
          <w:szCs w:val="22"/>
        </w:rPr>
      </w:pPr>
    </w:p>
    <w:p w14:paraId="1E6B2D6D" w14:textId="08A6DD20" w:rsidR="00DB5C80" w:rsidRPr="00CA47FE" w:rsidRDefault="00DB5C80" w:rsidP="00DB5C80">
      <w:pPr>
        <w:shd w:val="clear" w:color="auto" w:fill="E2EFD9" w:themeFill="accent6" w:themeFillTint="33"/>
        <w:jc w:val="both"/>
        <w:rPr>
          <w:rFonts w:ascii="Arial" w:eastAsia="Times New Roman" w:hAnsi="Arial" w:cs="Arial"/>
          <w:b/>
          <w:bCs/>
          <w:sz w:val="28"/>
          <w:szCs w:val="28"/>
          <w:bdr w:val="none" w:sz="0" w:space="0" w:color="auto" w:frame="1"/>
        </w:rPr>
      </w:pPr>
      <w:r w:rsidRPr="00CA47FE">
        <w:rPr>
          <w:rFonts w:ascii="Arial" w:eastAsia="Times New Roman" w:hAnsi="Arial" w:cs="Arial"/>
          <w:b/>
          <w:bCs/>
          <w:sz w:val="28"/>
          <w:szCs w:val="28"/>
          <w:bdr w:val="none" w:sz="0" w:space="0" w:color="auto" w:frame="1"/>
        </w:rPr>
        <w:t>TITULO V. Carrera y desarrollo profesional</w:t>
      </w:r>
    </w:p>
    <w:p w14:paraId="7DD87416" w14:textId="48FAD31B" w:rsidR="006B1849" w:rsidRPr="00CA47FE" w:rsidRDefault="0003758A" w:rsidP="006B1849">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60. Criterios generales de la carrera y desarrollo profesional.</w:t>
      </w:r>
    </w:p>
    <w:p w14:paraId="5925F7AD" w14:textId="12F6268A" w:rsidR="006B1849" w:rsidRPr="00CA47FE" w:rsidRDefault="00DA10FC" w:rsidP="006B1849">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la obligación de que la carrera profesional tenga 5 niveles.</w:t>
      </w:r>
    </w:p>
    <w:p w14:paraId="090D2BA3" w14:textId="77777777" w:rsidR="006B1849" w:rsidRPr="00CA47FE" w:rsidRDefault="006B1849" w:rsidP="006B1849">
      <w:pPr>
        <w:pStyle w:val="NormalWeb"/>
        <w:spacing w:before="240" w:beforeAutospacing="0" w:after="0" w:afterAutospacing="0"/>
        <w:jc w:val="both"/>
        <w:rPr>
          <w:rFonts w:ascii="Arial" w:hAnsi="Arial" w:cs="Arial"/>
          <w:b/>
          <w:bCs/>
          <w:sz w:val="22"/>
          <w:szCs w:val="22"/>
        </w:rPr>
      </w:pPr>
    </w:p>
    <w:p w14:paraId="667378B3" w14:textId="401422C3" w:rsidR="006B1849" w:rsidRPr="00CA47FE" w:rsidRDefault="00DA10FC" w:rsidP="006B1849">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lastRenderedPageBreak/>
        <w:t>Artículo 61. Principios y criterios orientadores de la evaluación del desempeño para la carrera profesional.</w:t>
      </w:r>
    </w:p>
    <w:p w14:paraId="176047CB" w14:textId="3C5C7CDE" w:rsidR="006B1849" w:rsidRPr="00CA47FE" w:rsidRDefault="00DA10FC" w:rsidP="006B1849">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NO elimina la evaluación del desempeño y deja la redacción más abierta para que en cada CCAA se pueda aplicar de forma diferente.</w:t>
      </w:r>
    </w:p>
    <w:p w14:paraId="772B54EE" w14:textId="77777777" w:rsidR="00DB5C80" w:rsidRPr="00CA47FE" w:rsidRDefault="00DB5C80" w:rsidP="00DB5C80">
      <w:pPr>
        <w:pStyle w:val="NormalWeb"/>
        <w:spacing w:before="240" w:beforeAutospacing="0" w:after="0" w:afterAutospacing="0"/>
        <w:jc w:val="both"/>
        <w:rPr>
          <w:rFonts w:ascii="Arial" w:hAnsi="Arial" w:cs="Arial"/>
          <w:sz w:val="22"/>
          <w:szCs w:val="22"/>
        </w:rPr>
      </w:pPr>
    </w:p>
    <w:p w14:paraId="7A071B36" w14:textId="77777777" w:rsidR="008B6FB8" w:rsidRPr="00CA47FE" w:rsidRDefault="008B6FB8" w:rsidP="008B6FB8">
      <w:pPr>
        <w:pStyle w:val="NormalWeb"/>
        <w:spacing w:before="240" w:beforeAutospacing="0" w:after="0" w:afterAutospacing="0"/>
        <w:jc w:val="both"/>
        <w:rPr>
          <w:rFonts w:ascii="Arial" w:hAnsi="Arial" w:cs="Arial"/>
          <w:sz w:val="22"/>
          <w:szCs w:val="22"/>
        </w:rPr>
      </w:pPr>
    </w:p>
    <w:p w14:paraId="7DABD129" w14:textId="29A562D4" w:rsidR="008B6FB8" w:rsidRPr="00CA47FE" w:rsidRDefault="008B6FB8" w:rsidP="008B6FB8">
      <w:pPr>
        <w:shd w:val="clear" w:color="auto" w:fill="E2EFD9" w:themeFill="accent6" w:themeFillTint="33"/>
        <w:jc w:val="both"/>
        <w:rPr>
          <w:rFonts w:ascii="Arial" w:eastAsia="Times New Roman" w:hAnsi="Arial" w:cs="Arial"/>
          <w:b/>
          <w:bCs/>
          <w:sz w:val="28"/>
          <w:szCs w:val="28"/>
          <w:bdr w:val="none" w:sz="0" w:space="0" w:color="auto" w:frame="1"/>
        </w:rPr>
      </w:pPr>
      <w:r w:rsidRPr="00CA47FE">
        <w:rPr>
          <w:rFonts w:ascii="Arial" w:eastAsia="Times New Roman" w:hAnsi="Arial" w:cs="Arial"/>
          <w:b/>
          <w:bCs/>
          <w:sz w:val="28"/>
          <w:szCs w:val="28"/>
          <w:bdr w:val="none" w:sz="0" w:space="0" w:color="auto" w:frame="1"/>
        </w:rPr>
        <w:t>TITULO VI. Situaciones administrativas</w:t>
      </w:r>
    </w:p>
    <w:p w14:paraId="6F1BE14C" w14:textId="40FD913F" w:rsidR="00DB5C80" w:rsidRPr="00CA47FE" w:rsidRDefault="008B6FB8"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 xml:space="preserve">Artículo 67. Excedencia por </w:t>
      </w:r>
      <w:r w:rsidR="00DA10FC" w:rsidRPr="00CA47FE">
        <w:rPr>
          <w:rFonts w:ascii="Arial" w:hAnsi="Arial" w:cs="Arial"/>
          <w:b/>
          <w:bCs/>
          <w:sz w:val="22"/>
          <w:szCs w:val="22"/>
        </w:rPr>
        <w:t>prestar servicios en el sector público.</w:t>
      </w:r>
    </w:p>
    <w:p w14:paraId="2CA07DE3" w14:textId="0DCC319F" w:rsidR="00DA10FC" w:rsidRPr="00CA47FE" w:rsidRDefault="00DA10FC"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Introduce la condición de ser fijo para conceder esta excedencia, aunque esta condición ya estaba en un RD.</w:t>
      </w:r>
    </w:p>
    <w:p w14:paraId="39BD28BE" w14:textId="20625D7C" w:rsidR="00DA10FC" w:rsidRPr="00CA47FE" w:rsidRDefault="00DA10FC"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Hay algún otro cambio de redacción.</w:t>
      </w:r>
    </w:p>
    <w:p w14:paraId="0AEF3DE3" w14:textId="77777777" w:rsidR="00DA10FC" w:rsidRPr="00CA47FE" w:rsidRDefault="00DA10FC" w:rsidP="00DB5C80">
      <w:pPr>
        <w:pStyle w:val="NormalWeb"/>
        <w:spacing w:before="240" w:beforeAutospacing="0" w:after="0" w:afterAutospacing="0"/>
        <w:jc w:val="both"/>
        <w:rPr>
          <w:rFonts w:ascii="Arial" w:hAnsi="Arial" w:cs="Arial"/>
          <w:sz w:val="22"/>
          <w:szCs w:val="22"/>
        </w:rPr>
      </w:pPr>
    </w:p>
    <w:p w14:paraId="241944E1" w14:textId="4F97FC08" w:rsidR="00DA10FC" w:rsidRPr="00CA47FE" w:rsidRDefault="00DA10FC"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76. Reingreso al servicio activo.</w:t>
      </w:r>
    </w:p>
    <w:p w14:paraId="6C35E6D0" w14:textId="565EB74F" w:rsidR="00DA10FC" w:rsidRPr="00CA47FE" w:rsidRDefault="00DA10FC"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Introduce la posibilidad de que la persona interesada también podrá solicitar el reingreso en otro servicio de salud siempre que medie acuerdo entre el servicio de procedencia y el de destino.</w:t>
      </w:r>
    </w:p>
    <w:p w14:paraId="616FE020" w14:textId="77777777" w:rsidR="00DA10FC" w:rsidRPr="00CA47FE" w:rsidRDefault="00DA10FC" w:rsidP="00DB5C80">
      <w:pPr>
        <w:pStyle w:val="NormalWeb"/>
        <w:spacing w:before="240" w:beforeAutospacing="0" w:after="0" w:afterAutospacing="0"/>
        <w:jc w:val="both"/>
        <w:rPr>
          <w:rFonts w:ascii="Arial" w:hAnsi="Arial" w:cs="Arial"/>
          <w:sz w:val="22"/>
          <w:szCs w:val="22"/>
        </w:rPr>
      </w:pPr>
    </w:p>
    <w:p w14:paraId="4CD14323" w14:textId="77777777" w:rsidR="00DA10FC" w:rsidRPr="00CA47FE" w:rsidRDefault="00DA10FC" w:rsidP="00DB5C80">
      <w:pPr>
        <w:pStyle w:val="NormalWeb"/>
        <w:spacing w:before="240" w:beforeAutospacing="0" w:after="0" w:afterAutospacing="0"/>
        <w:jc w:val="both"/>
        <w:rPr>
          <w:rFonts w:ascii="Arial" w:hAnsi="Arial" w:cs="Arial"/>
          <w:sz w:val="22"/>
          <w:szCs w:val="22"/>
        </w:rPr>
      </w:pPr>
    </w:p>
    <w:p w14:paraId="6902F0B6" w14:textId="77777777" w:rsidR="00C60CD3" w:rsidRPr="00CA47FE" w:rsidRDefault="00C60CD3" w:rsidP="00C60CD3">
      <w:pPr>
        <w:pStyle w:val="NormalWeb"/>
        <w:spacing w:before="240" w:beforeAutospacing="0" w:after="0" w:afterAutospacing="0"/>
        <w:jc w:val="both"/>
        <w:rPr>
          <w:rFonts w:ascii="Arial" w:hAnsi="Arial" w:cs="Arial"/>
          <w:sz w:val="22"/>
          <w:szCs w:val="22"/>
        </w:rPr>
      </w:pPr>
      <w:bookmarkStart w:id="7" w:name="_Hlk206759791"/>
    </w:p>
    <w:p w14:paraId="30D95F65" w14:textId="3596908C" w:rsidR="00C60CD3" w:rsidRPr="00CA47FE" w:rsidRDefault="00C60CD3" w:rsidP="00C60CD3">
      <w:pPr>
        <w:shd w:val="clear" w:color="auto" w:fill="E2EFD9" w:themeFill="accent6" w:themeFillTint="33"/>
        <w:jc w:val="both"/>
        <w:rPr>
          <w:rFonts w:ascii="Arial" w:eastAsia="Times New Roman" w:hAnsi="Arial" w:cs="Arial"/>
          <w:b/>
          <w:bCs/>
          <w:sz w:val="28"/>
          <w:szCs w:val="28"/>
          <w:bdr w:val="none" w:sz="0" w:space="0" w:color="auto" w:frame="1"/>
        </w:rPr>
      </w:pPr>
      <w:r w:rsidRPr="00CA47FE">
        <w:rPr>
          <w:rFonts w:ascii="Arial" w:eastAsia="Times New Roman" w:hAnsi="Arial" w:cs="Arial"/>
          <w:b/>
          <w:bCs/>
          <w:sz w:val="28"/>
          <w:szCs w:val="28"/>
          <w:bdr w:val="none" w:sz="0" w:space="0" w:color="auto" w:frame="1"/>
        </w:rPr>
        <w:t>TITULO VII. Jornada y horarios</w:t>
      </w:r>
      <w:r w:rsidR="00A02EAF" w:rsidRPr="00CA47FE">
        <w:rPr>
          <w:rFonts w:ascii="Arial" w:eastAsia="Times New Roman" w:hAnsi="Arial" w:cs="Arial"/>
          <w:b/>
          <w:bCs/>
          <w:sz w:val="28"/>
          <w:szCs w:val="28"/>
          <w:bdr w:val="none" w:sz="0" w:space="0" w:color="auto" w:frame="1"/>
        </w:rPr>
        <w:t xml:space="preserve">. CAPÍTULO </w:t>
      </w:r>
      <w:r w:rsidR="004938CF" w:rsidRPr="00CA47FE">
        <w:rPr>
          <w:rFonts w:ascii="Arial" w:eastAsia="Times New Roman" w:hAnsi="Arial" w:cs="Arial"/>
          <w:b/>
          <w:bCs/>
          <w:sz w:val="28"/>
          <w:szCs w:val="28"/>
          <w:bdr w:val="none" w:sz="0" w:space="0" w:color="auto" w:frame="1"/>
        </w:rPr>
        <w:t>I</w:t>
      </w:r>
      <w:r w:rsidR="00A02EAF" w:rsidRPr="00CA47FE">
        <w:rPr>
          <w:rFonts w:ascii="Arial" w:eastAsia="Times New Roman" w:hAnsi="Arial" w:cs="Arial"/>
          <w:b/>
          <w:bCs/>
          <w:sz w:val="28"/>
          <w:szCs w:val="28"/>
          <w:bdr w:val="none" w:sz="0" w:space="0" w:color="auto" w:frame="1"/>
        </w:rPr>
        <w:t xml:space="preserve">I. </w:t>
      </w:r>
      <w:r w:rsidR="004938CF" w:rsidRPr="00CA47FE">
        <w:rPr>
          <w:rFonts w:ascii="Arial" w:eastAsia="Times New Roman" w:hAnsi="Arial" w:cs="Arial"/>
          <w:b/>
          <w:bCs/>
          <w:sz w:val="28"/>
          <w:szCs w:val="28"/>
          <w:bdr w:val="none" w:sz="0" w:space="0" w:color="auto" w:frame="1"/>
        </w:rPr>
        <w:t>Modalidades de jornada y régimen general de descansos</w:t>
      </w:r>
    </w:p>
    <w:bookmarkEnd w:id="7"/>
    <w:p w14:paraId="251DB379" w14:textId="0110651A" w:rsidR="004938CF" w:rsidRPr="00CA47FE" w:rsidRDefault="004938CF"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82. Jornada ordinaria de trabajo</w:t>
      </w:r>
    </w:p>
    <w:p w14:paraId="28B4D0FF" w14:textId="6AED25BA" w:rsidR="004938CF" w:rsidRPr="00CA47FE" w:rsidRDefault="00EE40CE"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la restricción, ya de por sí insuficiente, según la cual la jornada ordinaria “será la que se realice en el periodo diurno comprendido entre las 7 horas de la mañana y las 22 horas, a excepción del personal nocturno o que trabaje por turnos”.</w:t>
      </w:r>
    </w:p>
    <w:p w14:paraId="2DFC898A" w14:textId="6FDC05FC" w:rsidR="00EE40CE" w:rsidRPr="00CA47FE" w:rsidRDefault="00EE40CE"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Cada servicio de salud puede decidir cómo es su jornada ordinaria.</w:t>
      </w:r>
    </w:p>
    <w:p w14:paraId="31E15908" w14:textId="77777777" w:rsidR="004938CF" w:rsidRPr="00CA47FE" w:rsidRDefault="004938CF" w:rsidP="00DB5C80">
      <w:pPr>
        <w:pStyle w:val="NormalWeb"/>
        <w:spacing w:before="240" w:beforeAutospacing="0" w:after="0" w:afterAutospacing="0"/>
        <w:jc w:val="both"/>
        <w:rPr>
          <w:rFonts w:ascii="Arial" w:hAnsi="Arial" w:cs="Arial"/>
          <w:sz w:val="22"/>
          <w:szCs w:val="22"/>
        </w:rPr>
      </w:pPr>
    </w:p>
    <w:p w14:paraId="735C7D51" w14:textId="042B6564" w:rsidR="004938CF" w:rsidRPr="00CA47FE" w:rsidRDefault="00EE40CE"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83. Jornada de guardia.</w:t>
      </w:r>
    </w:p>
    <w:p w14:paraId="754F5E69" w14:textId="0120CCCC" w:rsidR="00EE40CE" w:rsidRPr="00CA47FE" w:rsidRDefault="00EE40CE"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Suprime la obligación de retribuir la hora de guardia al menos igual que la ordinaria.</w:t>
      </w:r>
    </w:p>
    <w:p w14:paraId="4B71647B" w14:textId="37272F53" w:rsidR="004938CF" w:rsidRPr="00CA47FE" w:rsidRDefault="00EE40CE"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lastRenderedPageBreak/>
        <w:t>Se elimina la cláusula que establece que para determinar el valor retributivo de la hora de guardia “se deberán tener en cuenta, además, las especiales condiciones en que se desarrolla, como su penosidad y duración”.</w:t>
      </w:r>
    </w:p>
    <w:p w14:paraId="270149C3" w14:textId="77777777" w:rsidR="004938CF" w:rsidRPr="00CA47FE" w:rsidRDefault="004938CF" w:rsidP="00DB5C80">
      <w:pPr>
        <w:pStyle w:val="NormalWeb"/>
        <w:spacing w:before="240" w:beforeAutospacing="0" w:after="0" w:afterAutospacing="0"/>
        <w:jc w:val="both"/>
        <w:rPr>
          <w:rFonts w:ascii="Arial" w:hAnsi="Arial" w:cs="Arial"/>
          <w:sz w:val="22"/>
          <w:szCs w:val="22"/>
        </w:rPr>
      </w:pPr>
    </w:p>
    <w:p w14:paraId="3EBE4584" w14:textId="44258FDB" w:rsidR="004938CF" w:rsidRPr="00CA47FE" w:rsidRDefault="006F3886"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86. Pausa en el trabajo.</w:t>
      </w:r>
    </w:p>
    <w:p w14:paraId="40A37D43" w14:textId="28C5033A" w:rsidR="006F3886" w:rsidRPr="00CA47FE" w:rsidRDefault="006F3886"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el concepto de descanso en la jornada y lo denomina pausa.</w:t>
      </w:r>
    </w:p>
    <w:p w14:paraId="0CAF48BC" w14:textId="77777777" w:rsidR="006F3886" w:rsidRPr="00CA47FE" w:rsidRDefault="006F3886" w:rsidP="00DB5C80">
      <w:pPr>
        <w:pStyle w:val="NormalWeb"/>
        <w:spacing w:before="240" w:beforeAutospacing="0" w:after="0" w:afterAutospacing="0"/>
        <w:jc w:val="both"/>
        <w:rPr>
          <w:rFonts w:ascii="Arial" w:hAnsi="Arial" w:cs="Arial"/>
          <w:sz w:val="22"/>
          <w:szCs w:val="22"/>
        </w:rPr>
      </w:pPr>
    </w:p>
    <w:p w14:paraId="642F53D0" w14:textId="6802AA90" w:rsidR="00EE40CE" w:rsidRPr="00CA47FE" w:rsidRDefault="006F3886"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88. Descanso semanal.</w:t>
      </w:r>
    </w:p>
    <w:p w14:paraId="6A99AA84" w14:textId="2C271ADF" w:rsidR="00274530" w:rsidRPr="00CA47FE" w:rsidRDefault="00274530" w:rsidP="00274530">
      <w:pPr>
        <w:pStyle w:val="NormalWeb"/>
        <w:spacing w:before="240"/>
        <w:jc w:val="both"/>
        <w:rPr>
          <w:rFonts w:ascii="Arial" w:hAnsi="Arial" w:cs="Arial"/>
          <w:sz w:val="22"/>
          <w:szCs w:val="22"/>
        </w:rPr>
      </w:pPr>
      <w:r w:rsidRPr="00CA47FE">
        <w:rPr>
          <w:rFonts w:ascii="Arial" w:hAnsi="Arial" w:cs="Arial"/>
          <w:sz w:val="22"/>
          <w:szCs w:val="22"/>
        </w:rPr>
        <w:t>Suprime el derecho al descaso semanal de 36 horas, que se reduce a 24 horas a las que se sumaría el descanso diario de 12 horas.</w:t>
      </w:r>
    </w:p>
    <w:p w14:paraId="0D7617D5" w14:textId="77777777" w:rsidR="006F3886" w:rsidRPr="00CA47FE" w:rsidRDefault="006F3886" w:rsidP="00274530">
      <w:pPr>
        <w:pStyle w:val="NormalWeb"/>
        <w:spacing w:before="240"/>
        <w:jc w:val="both"/>
        <w:rPr>
          <w:rFonts w:ascii="Arial" w:hAnsi="Arial" w:cs="Arial"/>
          <w:sz w:val="22"/>
          <w:szCs w:val="22"/>
        </w:rPr>
      </w:pPr>
    </w:p>
    <w:p w14:paraId="020609B2" w14:textId="4907EB86" w:rsidR="006F3886" w:rsidRPr="00CA47FE" w:rsidRDefault="006F3886" w:rsidP="00274530">
      <w:pPr>
        <w:pStyle w:val="NormalWeb"/>
        <w:spacing w:before="240"/>
        <w:jc w:val="both"/>
        <w:rPr>
          <w:rFonts w:ascii="Arial" w:hAnsi="Arial" w:cs="Arial"/>
          <w:b/>
          <w:bCs/>
          <w:sz w:val="22"/>
          <w:szCs w:val="22"/>
        </w:rPr>
      </w:pPr>
      <w:r w:rsidRPr="00CA47FE">
        <w:rPr>
          <w:rFonts w:ascii="Arial" w:hAnsi="Arial" w:cs="Arial"/>
          <w:b/>
          <w:bCs/>
          <w:sz w:val="22"/>
          <w:szCs w:val="22"/>
        </w:rPr>
        <w:t>Artículo 91. Medidas especiales en materia de salud pública.</w:t>
      </w:r>
    </w:p>
    <w:p w14:paraId="242F8403" w14:textId="5309334F" w:rsidR="00274530" w:rsidRPr="00CA47FE" w:rsidRDefault="00274530" w:rsidP="00274530">
      <w:pPr>
        <w:pStyle w:val="NormalWeb"/>
        <w:spacing w:before="240"/>
        <w:jc w:val="both"/>
        <w:rPr>
          <w:rFonts w:ascii="Arial" w:hAnsi="Arial" w:cs="Arial"/>
          <w:sz w:val="22"/>
          <w:szCs w:val="22"/>
        </w:rPr>
      </w:pPr>
      <w:r w:rsidRPr="00CA47FE">
        <w:rPr>
          <w:rFonts w:ascii="Arial" w:hAnsi="Arial" w:cs="Arial"/>
          <w:sz w:val="22"/>
          <w:szCs w:val="22"/>
        </w:rPr>
        <w:t>En situaciones de riesgo para la salud pública, el nuevo texto suprime la obligación de las autoridades de fijar en los planes de actuación “los horarios y las condiciones de prestación del personal”. Asimismo, cuando por escasez de “recursos humanos” no sea posible el “mantenimiento de la asistencia sanitaria”, se prevé la suspensión de “las disposiciones de esta ley relativas a jornadas de trabajo y períodos de descanso”, y se elimina la necesidad de un “informe preceptivo de los servicios de prevención de riesgos laborales”.</w:t>
      </w:r>
    </w:p>
    <w:p w14:paraId="448FC22F" w14:textId="77777777" w:rsidR="006F3886" w:rsidRPr="00CA47FE" w:rsidRDefault="006F3886" w:rsidP="00274530">
      <w:pPr>
        <w:pStyle w:val="NormalWeb"/>
        <w:spacing w:before="240"/>
        <w:jc w:val="both"/>
        <w:rPr>
          <w:rFonts w:ascii="Arial" w:hAnsi="Arial" w:cs="Arial"/>
          <w:sz w:val="22"/>
          <w:szCs w:val="22"/>
        </w:rPr>
      </w:pPr>
    </w:p>
    <w:p w14:paraId="266A22B2" w14:textId="1E3DF32B" w:rsidR="006F3886" w:rsidRPr="00CA47FE" w:rsidRDefault="006F3886" w:rsidP="00274530">
      <w:pPr>
        <w:pStyle w:val="NormalWeb"/>
        <w:spacing w:before="240"/>
        <w:jc w:val="both"/>
        <w:rPr>
          <w:rFonts w:ascii="Arial" w:hAnsi="Arial" w:cs="Arial"/>
          <w:b/>
          <w:bCs/>
          <w:sz w:val="22"/>
          <w:szCs w:val="22"/>
        </w:rPr>
      </w:pPr>
      <w:r w:rsidRPr="00CA47FE">
        <w:rPr>
          <w:rFonts w:ascii="Arial" w:hAnsi="Arial" w:cs="Arial"/>
          <w:b/>
          <w:bCs/>
          <w:sz w:val="22"/>
          <w:szCs w:val="22"/>
        </w:rPr>
        <w:t>Artículo 92. Personal a turnos.</w:t>
      </w:r>
    </w:p>
    <w:p w14:paraId="4DE83CCF" w14:textId="6D151594" w:rsidR="00274530" w:rsidRPr="00CA47FE" w:rsidRDefault="00274530" w:rsidP="00274530">
      <w:pPr>
        <w:pStyle w:val="NormalWeb"/>
        <w:spacing w:before="240"/>
        <w:jc w:val="both"/>
        <w:rPr>
          <w:rFonts w:ascii="Arial" w:hAnsi="Arial" w:cs="Arial"/>
          <w:sz w:val="22"/>
          <w:szCs w:val="22"/>
        </w:rPr>
      </w:pPr>
      <w:r w:rsidRPr="00CA47FE">
        <w:rPr>
          <w:rFonts w:ascii="Arial" w:hAnsi="Arial" w:cs="Arial"/>
          <w:sz w:val="22"/>
          <w:szCs w:val="22"/>
        </w:rPr>
        <w:t>En relación con el personal a turnos, elimina la cláusula que establece que “las medidas preventivas deberán tener en cuenta los riesgos derivados de la alteración de los ritmos biológicos, la fatiga, la exposición prolongada a horarios irregulares y el impacto en la conciliación de la vida personal y familiar”.</w:t>
      </w:r>
    </w:p>
    <w:p w14:paraId="002E2C70" w14:textId="670F9C56" w:rsidR="00EE40CE" w:rsidRPr="00CA47FE" w:rsidRDefault="00274530" w:rsidP="0027453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la compensación retributiva para los profesionales que queden exentos de la realización de turnos nocturnos por embarazo, lactancia o motivos de salud.</w:t>
      </w:r>
    </w:p>
    <w:p w14:paraId="34D6B8C1" w14:textId="77777777" w:rsidR="00274530" w:rsidRPr="00CA47FE" w:rsidRDefault="00274530" w:rsidP="00DB5C80">
      <w:pPr>
        <w:pStyle w:val="NormalWeb"/>
        <w:spacing w:before="240" w:beforeAutospacing="0" w:after="0" w:afterAutospacing="0"/>
        <w:jc w:val="both"/>
        <w:rPr>
          <w:rFonts w:ascii="Arial" w:hAnsi="Arial" w:cs="Arial"/>
          <w:sz w:val="22"/>
          <w:szCs w:val="22"/>
        </w:rPr>
      </w:pPr>
    </w:p>
    <w:p w14:paraId="5286B2FC" w14:textId="77777777" w:rsidR="00B17C54" w:rsidRPr="00CA47FE" w:rsidRDefault="00B17C54" w:rsidP="00B17C54">
      <w:pPr>
        <w:pStyle w:val="NormalWeb"/>
        <w:spacing w:before="240" w:beforeAutospacing="0" w:after="0" w:afterAutospacing="0"/>
        <w:jc w:val="both"/>
        <w:rPr>
          <w:rFonts w:ascii="Arial" w:hAnsi="Arial" w:cs="Arial"/>
          <w:sz w:val="22"/>
          <w:szCs w:val="22"/>
        </w:rPr>
      </w:pPr>
    </w:p>
    <w:p w14:paraId="148D619D" w14:textId="30913AA0" w:rsidR="00B17C54" w:rsidRPr="00CA47FE" w:rsidRDefault="00B17C54" w:rsidP="00B17C54">
      <w:pPr>
        <w:shd w:val="clear" w:color="auto" w:fill="E2EFD9" w:themeFill="accent6" w:themeFillTint="33"/>
        <w:jc w:val="both"/>
        <w:rPr>
          <w:rFonts w:ascii="Arial" w:eastAsia="Times New Roman" w:hAnsi="Arial" w:cs="Arial"/>
          <w:b/>
          <w:bCs/>
          <w:sz w:val="28"/>
          <w:szCs w:val="28"/>
          <w:bdr w:val="none" w:sz="0" w:space="0" w:color="auto" w:frame="1"/>
        </w:rPr>
      </w:pPr>
      <w:r w:rsidRPr="00CA47FE">
        <w:rPr>
          <w:rFonts w:ascii="Arial" w:eastAsia="Times New Roman" w:hAnsi="Arial" w:cs="Arial"/>
          <w:b/>
          <w:bCs/>
          <w:sz w:val="28"/>
          <w:szCs w:val="28"/>
          <w:bdr w:val="none" w:sz="0" w:space="0" w:color="auto" w:frame="1"/>
        </w:rPr>
        <w:t>TITULO VIII. Régimen disciplinario</w:t>
      </w:r>
    </w:p>
    <w:p w14:paraId="3F5AA455" w14:textId="5EF59314" w:rsidR="00274530" w:rsidRPr="00CA47FE" w:rsidRDefault="00904267"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109. Clases y prescripción de las sanciones.</w:t>
      </w:r>
    </w:p>
    <w:p w14:paraId="4BFEFE14" w14:textId="0CCC7611" w:rsidR="00C60CD3" w:rsidRPr="00CA47FE" w:rsidRDefault="00B17C54"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Modifica los plazos de prescripción.</w:t>
      </w:r>
    </w:p>
    <w:p w14:paraId="64C4E0D9" w14:textId="77777777" w:rsidR="00A16A29" w:rsidRPr="00CA47FE" w:rsidRDefault="00A16A29" w:rsidP="00DB5C80">
      <w:pPr>
        <w:pStyle w:val="NormalWeb"/>
        <w:spacing w:before="240" w:beforeAutospacing="0" w:after="0" w:afterAutospacing="0"/>
        <w:jc w:val="both"/>
        <w:rPr>
          <w:rFonts w:ascii="Arial" w:hAnsi="Arial" w:cs="Arial"/>
          <w:sz w:val="22"/>
          <w:szCs w:val="22"/>
        </w:rPr>
      </w:pPr>
    </w:p>
    <w:p w14:paraId="5C45CB90" w14:textId="477DA61F" w:rsidR="00904267" w:rsidRPr="00CA47FE" w:rsidRDefault="00B17C54"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Artículo 112. Medidas provisionales</w:t>
      </w:r>
    </w:p>
    <w:p w14:paraId="0390CBF4" w14:textId="59033C1E" w:rsidR="00904267" w:rsidRPr="00CA47FE" w:rsidRDefault="00B17C54"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 la obligación de informar de las medidas cautelares a los órganos de representación del personal, lo que reduce las garantías del procedimiento.</w:t>
      </w:r>
    </w:p>
    <w:p w14:paraId="737AE91F" w14:textId="77777777" w:rsidR="00904267" w:rsidRPr="00CA47FE" w:rsidRDefault="00904267" w:rsidP="00DB5C80">
      <w:pPr>
        <w:pStyle w:val="NormalWeb"/>
        <w:spacing w:before="240" w:beforeAutospacing="0" w:after="0" w:afterAutospacing="0"/>
        <w:jc w:val="both"/>
        <w:rPr>
          <w:rFonts w:ascii="Arial" w:hAnsi="Arial" w:cs="Arial"/>
          <w:sz w:val="22"/>
          <w:szCs w:val="22"/>
        </w:rPr>
      </w:pPr>
    </w:p>
    <w:p w14:paraId="3E82939A" w14:textId="1E1564E5" w:rsidR="00A86375" w:rsidRPr="00CA47FE" w:rsidRDefault="00A86375" w:rsidP="00A86375">
      <w:pPr>
        <w:shd w:val="clear" w:color="auto" w:fill="E2EFD9" w:themeFill="accent6" w:themeFillTint="33"/>
        <w:jc w:val="both"/>
        <w:rPr>
          <w:rFonts w:ascii="Arial" w:eastAsia="Times New Roman" w:hAnsi="Arial" w:cs="Arial"/>
          <w:b/>
          <w:bCs/>
          <w:sz w:val="28"/>
          <w:szCs w:val="28"/>
          <w:bdr w:val="none" w:sz="0" w:space="0" w:color="auto" w:frame="1"/>
        </w:rPr>
      </w:pPr>
      <w:r w:rsidRPr="00CA47FE">
        <w:rPr>
          <w:rFonts w:ascii="Arial" w:eastAsia="Times New Roman" w:hAnsi="Arial" w:cs="Arial"/>
          <w:b/>
          <w:bCs/>
          <w:sz w:val="28"/>
          <w:szCs w:val="28"/>
          <w:bdr w:val="none" w:sz="0" w:space="0" w:color="auto" w:frame="1"/>
        </w:rPr>
        <w:t>Disposiciones adicionales, transitorias, derogatorias y finales</w:t>
      </w:r>
    </w:p>
    <w:p w14:paraId="4F6BA630" w14:textId="05A37B94" w:rsidR="00EF7E00" w:rsidRPr="00CA47FE" w:rsidRDefault="00B17C54"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Disposición transitoria octava. Establecimiento de los sistemas de evaluación del desempeño</w:t>
      </w:r>
    </w:p>
    <w:p w14:paraId="0D902184" w14:textId="52F78532" w:rsidR="00B17C54" w:rsidRPr="00CA47FE" w:rsidRDefault="00B17C54"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Eliminan esta disposición transitoria.</w:t>
      </w:r>
    </w:p>
    <w:p w14:paraId="793F3CC3" w14:textId="77777777" w:rsidR="00B17C54" w:rsidRPr="00CA47FE" w:rsidRDefault="00B17C54" w:rsidP="00DB5C80">
      <w:pPr>
        <w:pStyle w:val="NormalWeb"/>
        <w:spacing w:before="240" w:beforeAutospacing="0" w:after="0" w:afterAutospacing="0"/>
        <w:jc w:val="both"/>
        <w:rPr>
          <w:rFonts w:ascii="Arial" w:hAnsi="Arial" w:cs="Arial"/>
          <w:sz w:val="22"/>
          <w:szCs w:val="22"/>
        </w:rPr>
      </w:pPr>
    </w:p>
    <w:p w14:paraId="04B6BF0A" w14:textId="0EA8266B" w:rsidR="00921703" w:rsidRPr="00CA47FE" w:rsidRDefault="00921703" w:rsidP="00DB5C80">
      <w:pPr>
        <w:pStyle w:val="NormalWeb"/>
        <w:spacing w:before="240" w:beforeAutospacing="0" w:after="0" w:afterAutospacing="0"/>
        <w:jc w:val="both"/>
        <w:rPr>
          <w:rFonts w:ascii="Arial" w:hAnsi="Arial" w:cs="Arial"/>
          <w:b/>
          <w:bCs/>
          <w:sz w:val="22"/>
          <w:szCs w:val="22"/>
        </w:rPr>
      </w:pPr>
      <w:r w:rsidRPr="00CA47FE">
        <w:rPr>
          <w:rFonts w:ascii="Arial" w:hAnsi="Arial" w:cs="Arial"/>
          <w:b/>
          <w:bCs/>
          <w:sz w:val="22"/>
          <w:szCs w:val="22"/>
        </w:rPr>
        <w:t>Disposición derogatoria</w:t>
      </w:r>
    </w:p>
    <w:p w14:paraId="2878D6CC" w14:textId="1EF4A729" w:rsidR="00921703" w:rsidRPr="00CA47FE" w:rsidRDefault="0099239C" w:rsidP="00DB5C80">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Queda derogada la Disposición adicional tercera del Real Decreto O 450/2005, de 22 de abril, sobre especialidades de Enfermería.</w:t>
      </w:r>
    </w:p>
    <w:p w14:paraId="0F36494D" w14:textId="77777777" w:rsidR="00921703" w:rsidRPr="00CA47FE" w:rsidRDefault="00921703" w:rsidP="00DB5C80">
      <w:pPr>
        <w:pStyle w:val="NormalWeb"/>
        <w:spacing w:before="240" w:beforeAutospacing="0" w:after="0" w:afterAutospacing="0"/>
        <w:jc w:val="both"/>
        <w:rPr>
          <w:rFonts w:ascii="Arial" w:hAnsi="Arial" w:cs="Arial"/>
          <w:sz w:val="22"/>
          <w:szCs w:val="22"/>
        </w:rPr>
      </w:pPr>
    </w:p>
    <w:p w14:paraId="32EDF40C" w14:textId="77777777" w:rsidR="0099239C" w:rsidRPr="00CA47FE" w:rsidRDefault="0099239C" w:rsidP="0099239C">
      <w:pPr>
        <w:pStyle w:val="NormalWeb"/>
        <w:spacing w:before="240"/>
        <w:jc w:val="both"/>
        <w:rPr>
          <w:rFonts w:ascii="Arial" w:hAnsi="Arial" w:cs="Arial"/>
          <w:b/>
          <w:bCs/>
          <w:sz w:val="22"/>
          <w:szCs w:val="22"/>
        </w:rPr>
      </w:pPr>
      <w:r w:rsidRPr="00CA47FE">
        <w:rPr>
          <w:rFonts w:ascii="Arial" w:hAnsi="Arial" w:cs="Arial"/>
          <w:b/>
          <w:bCs/>
          <w:sz w:val="22"/>
          <w:szCs w:val="22"/>
        </w:rPr>
        <w:t>Disposición final cuarta. Modificación del Real Decreto Legislativo 5/2015, de 30 de octubre, por el que se aprueba el texto refundido de la Ley del Estatuto Básico del Empleado Público.</w:t>
      </w:r>
    </w:p>
    <w:p w14:paraId="37DF5D42" w14:textId="6DB83B83" w:rsidR="0099239C" w:rsidRPr="00CA47FE" w:rsidRDefault="0099239C" w:rsidP="0099239C">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Se modifican los apartados 3 y 4 del artículo 2 del Real Decreto Legislativo 5/2015, de 30 de octubre, por el que se aprueba el texto refundido de la Ley del Estatuto Básico del Empleado Público, que tendrán la siguiente redacción:</w:t>
      </w:r>
    </w:p>
    <w:p w14:paraId="0234E4FB" w14:textId="77777777" w:rsidR="0099239C" w:rsidRPr="00CA47FE" w:rsidRDefault="0099239C" w:rsidP="0099239C">
      <w:pPr>
        <w:pStyle w:val="NormalWeb"/>
        <w:spacing w:before="240"/>
        <w:jc w:val="both"/>
        <w:rPr>
          <w:rFonts w:ascii="Arial" w:hAnsi="Arial" w:cs="Arial"/>
          <w:sz w:val="22"/>
          <w:szCs w:val="22"/>
        </w:rPr>
      </w:pPr>
      <w:r w:rsidRPr="00CA47FE">
        <w:rPr>
          <w:rFonts w:ascii="Arial" w:hAnsi="Arial" w:cs="Arial"/>
          <w:sz w:val="22"/>
          <w:szCs w:val="22"/>
        </w:rPr>
        <w:t>“3. El personal docente se regirá por la legislación específica dictada por el Estado y por las comunidades autónomas en el ámbito de sus respectivas competencias y por lo previsto en el presente Estatuto, excepto el capítulo II del título III, salvo el artículo 20, y los artículos 22.3, 24 y 84.</w:t>
      </w:r>
    </w:p>
    <w:p w14:paraId="7A8BBCD9" w14:textId="424121E3" w:rsidR="0099239C" w:rsidRPr="00CA47FE" w:rsidRDefault="0099239C" w:rsidP="0099239C">
      <w:pPr>
        <w:pStyle w:val="NormalWeb"/>
        <w:spacing w:before="240" w:beforeAutospacing="0" w:after="0" w:afterAutospacing="0"/>
        <w:jc w:val="both"/>
        <w:rPr>
          <w:rFonts w:ascii="Arial" w:hAnsi="Arial" w:cs="Arial"/>
          <w:sz w:val="22"/>
          <w:szCs w:val="22"/>
        </w:rPr>
      </w:pPr>
      <w:r w:rsidRPr="00CA47FE">
        <w:rPr>
          <w:rFonts w:ascii="Arial" w:hAnsi="Arial" w:cs="Arial"/>
          <w:sz w:val="22"/>
          <w:szCs w:val="22"/>
        </w:rPr>
        <w:t>4. El personal estatutario de los Servicios de Salud se regirá por su legislación específica, y esta norma tendrá carácter supletorio para dicho personal.”</w:t>
      </w:r>
    </w:p>
    <w:p w14:paraId="7AD1C3B7" w14:textId="77777777" w:rsidR="0099239C" w:rsidRPr="00CA47FE" w:rsidRDefault="0099239C" w:rsidP="00DB5C80">
      <w:pPr>
        <w:pStyle w:val="NormalWeb"/>
        <w:spacing w:before="240" w:beforeAutospacing="0" w:after="0" w:afterAutospacing="0"/>
        <w:jc w:val="both"/>
        <w:rPr>
          <w:rFonts w:ascii="Arial" w:hAnsi="Arial" w:cs="Arial"/>
          <w:sz w:val="22"/>
          <w:szCs w:val="22"/>
        </w:rPr>
      </w:pPr>
    </w:p>
    <w:p w14:paraId="641245A3" w14:textId="77777777" w:rsidR="00B17C54" w:rsidRPr="00CA47FE" w:rsidRDefault="00B17C54" w:rsidP="00DB5C80">
      <w:pPr>
        <w:pStyle w:val="NormalWeb"/>
        <w:spacing w:before="240" w:beforeAutospacing="0" w:after="0" w:afterAutospacing="0"/>
        <w:jc w:val="both"/>
        <w:rPr>
          <w:rFonts w:ascii="Arial" w:hAnsi="Arial" w:cs="Arial"/>
          <w:sz w:val="22"/>
          <w:szCs w:val="22"/>
        </w:rPr>
      </w:pPr>
    </w:p>
    <w:p w14:paraId="1A0480C6" w14:textId="761E15F7" w:rsidR="00640A03" w:rsidRPr="00CA47FE" w:rsidRDefault="00640A03">
      <w:pPr>
        <w:rPr>
          <w:rFonts w:ascii="Arial" w:eastAsiaTheme="minorEastAsia" w:hAnsi="Arial" w:cs="Arial"/>
          <w:lang w:eastAsia="es-ES"/>
        </w:rPr>
      </w:pPr>
      <w:r w:rsidRPr="00CA47FE">
        <w:rPr>
          <w:rFonts w:ascii="Arial" w:hAnsi="Arial" w:cs="Arial"/>
        </w:rPr>
        <w:br w:type="page"/>
      </w:r>
    </w:p>
    <w:p w14:paraId="7B3D97D1" w14:textId="77777777" w:rsidR="00640A03" w:rsidRPr="00CA47FE" w:rsidRDefault="00640A03" w:rsidP="00DB5C80">
      <w:pPr>
        <w:pStyle w:val="NormalWeb"/>
        <w:spacing w:before="240" w:beforeAutospacing="0" w:after="0" w:afterAutospacing="0"/>
        <w:jc w:val="both"/>
        <w:rPr>
          <w:rFonts w:ascii="Arial" w:hAnsi="Arial" w:cs="Arial"/>
          <w:sz w:val="22"/>
          <w:szCs w:val="22"/>
        </w:rPr>
      </w:pPr>
    </w:p>
    <w:p w14:paraId="732E1CBB" w14:textId="77777777" w:rsidR="00640A03" w:rsidRPr="00CA47FE" w:rsidRDefault="00640A03" w:rsidP="00DB5C80">
      <w:pPr>
        <w:pStyle w:val="NormalWeb"/>
        <w:spacing w:before="240" w:beforeAutospacing="0" w:after="0" w:afterAutospacing="0"/>
        <w:jc w:val="both"/>
        <w:rPr>
          <w:rFonts w:ascii="Arial" w:hAnsi="Arial" w:cs="Arial"/>
          <w:sz w:val="22"/>
          <w:szCs w:val="22"/>
        </w:rPr>
      </w:pPr>
    </w:p>
    <w:p w14:paraId="4491D44A" w14:textId="77777777" w:rsidR="00640A03" w:rsidRPr="00D443C6" w:rsidRDefault="00640A03" w:rsidP="00640A03">
      <w:pPr>
        <w:pStyle w:val="NormalWeb"/>
        <w:spacing w:before="240" w:beforeAutospacing="0" w:after="0" w:afterAutospacing="0"/>
        <w:jc w:val="both"/>
        <w:rPr>
          <w:rFonts w:ascii="Arial" w:hAnsi="Arial" w:cs="Arial"/>
          <w:b/>
          <w:bCs/>
          <w:sz w:val="22"/>
          <w:szCs w:val="22"/>
          <w:u w:val="single"/>
        </w:rPr>
      </w:pPr>
      <w:r w:rsidRPr="00D443C6">
        <w:rPr>
          <w:rFonts w:ascii="Arial" w:hAnsi="Arial" w:cs="Arial"/>
          <w:b/>
          <w:bCs/>
          <w:sz w:val="22"/>
          <w:szCs w:val="22"/>
          <w:u w:val="single"/>
        </w:rPr>
        <w:t>Aspectos negativos:</w:t>
      </w:r>
    </w:p>
    <w:p w14:paraId="2989FADE" w14:textId="77777777" w:rsidR="00640A03" w:rsidRDefault="00640A03" w:rsidP="00640A03">
      <w:pPr>
        <w:pStyle w:val="NormalWeb"/>
        <w:spacing w:before="240" w:beforeAutospacing="0" w:after="0" w:afterAutospacing="0"/>
        <w:jc w:val="both"/>
        <w:rPr>
          <w:rFonts w:ascii="Arial" w:hAnsi="Arial" w:cs="Arial"/>
          <w:sz w:val="22"/>
          <w:szCs w:val="22"/>
        </w:rPr>
      </w:pPr>
      <w:r>
        <w:rPr>
          <w:rFonts w:ascii="Arial" w:hAnsi="Arial" w:cs="Arial"/>
          <w:sz w:val="22"/>
          <w:szCs w:val="22"/>
        </w:rPr>
        <w:t>Las CCAA empeoran con sus alegaciones un borrador que ya era malo de por sí, y eliminan los pocos aspectos positivos que habíamos logrado introducir después de meses de negociación y de lucha.</w:t>
      </w:r>
    </w:p>
    <w:p w14:paraId="2D69E447" w14:textId="77777777" w:rsidR="00640A03" w:rsidRDefault="00640A03" w:rsidP="00640A03">
      <w:pPr>
        <w:pStyle w:val="NormalWeb"/>
        <w:spacing w:before="240" w:beforeAutospacing="0" w:after="0" w:afterAutospacing="0"/>
        <w:jc w:val="both"/>
        <w:rPr>
          <w:rFonts w:ascii="Arial" w:hAnsi="Arial" w:cs="Arial"/>
          <w:sz w:val="22"/>
          <w:szCs w:val="22"/>
        </w:rPr>
      </w:pPr>
      <w:r>
        <w:rPr>
          <w:rFonts w:ascii="Arial" w:hAnsi="Arial" w:cs="Arial"/>
          <w:sz w:val="22"/>
          <w:szCs w:val="22"/>
        </w:rPr>
        <w:t>Está claro que quieren que todo siga igual:</w:t>
      </w:r>
    </w:p>
    <w:p w14:paraId="1A8F517B" w14:textId="77777777" w:rsidR="00E447D1" w:rsidRDefault="00640A03" w:rsidP="00640A03">
      <w:pPr>
        <w:pStyle w:val="NormalWeb"/>
        <w:spacing w:before="240" w:beforeAutospacing="0" w:after="0" w:afterAutospacing="0"/>
        <w:jc w:val="both"/>
        <w:rPr>
          <w:rFonts w:ascii="Arial" w:hAnsi="Arial" w:cs="Arial"/>
          <w:sz w:val="22"/>
          <w:szCs w:val="22"/>
        </w:rPr>
      </w:pPr>
      <w:r>
        <w:rPr>
          <w:rFonts w:ascii="Arial" w:hAnsi="Arial" w:cs="Arial"/>
          <w:sz w:val="22"/>
          <w:szCs w:val="22"/>
        </w:rPr>
        <w:t>Todos los puntos e</w:t>
      </w:r>
    </w:p>
    <w:p w14:paraId="52673229" w14:textId="6FD00651" w:rsidR="00640A03" w:rsidRDefault="00640A03" w:rsidP="00640A03">
      <w:pPr>
        <w:pStyle w:val="NormalWeb"/>
        <w:spacing w:before="240" w:beforeAutospacing="0" w:after="0" w:afterAutospacing="0"/>
        <w:jc w:val="both"/>
        <w:rPr>
          <w:rFonts w:ascii="Arial" w:hAnsi="Arial" w:cs="Arial"/>
          <w:sz w:val="22"/>
          <w:szCs w:val="22"/>
        </w:rPr>
      </w:pPr>
      <w:r>
        <w:rPr>
          <w:rFonts w:ascii="Arial" w:hAnsi="Arial" w:cs="Arial"/>
          <w:sz w:val="22"/>
          <w:szCs w:val="22"/>
        </w:rPr>
        <w:t>n que habíamos logrado que las retribuciones y los derechos se igualaran en todas las CCAA, los han eliminado.</w:t>
      </w:r>
    </w:p>
    <w:p w14:paraId="5BFC3BD7" w14:textId="77777777" w:rsidR="00640A03" w:rsidRDefault="00640A03" w:rsidP="00640A03">
      <w:pPr>
        <w:pStyle w:val="NormalWeb"/>
        <w:spacing w:before="240" w:beforeAutospacing="0" w:after="0" w:afterAutospacing="0"/>
        <w:jc w:val="both"/>
        <w:rPr>
          <w:rFonts w:ascii="Arial" w:hAnsi="Arial" w:cs="Arial"/>
          <w:sz w:val="22"/>
          <w:szCs w:val="22"/>
        </w:rPr>
      </w:pPr>
      <w:r>
        <w:rPr>
          <w:rFonts w:ascii="Arial" w:hAnsi="Arial" w:cs="Arial"/>
          <w:sz w:val="22"/>
          <w:szCs w:val="22"/>
        </w:rPr>
        <w:t>Introducen como deber la garantía de atender al usuario en la lengua que lo solicite.</w:t>
      </w:r>
    </w:p>
    <w:p w14:paraId="769084FD" w14:textId="77777777" w:rsidR="00640A03" w:rsidRDefault="00640A03" w:rsidP="00640A03">
      <w:pPr>
        <w:pStyle w:val="NormalWeb"/>
        <w:spacing w:before="240" w:beforeAutospacing="0" w:after="0" w:afterAutospacing="0"/>
        <w:jc w:val="both"/>
        <w:rPr>
          <w:rFonts w:ascii="Arial" w:hAnsi="Arial" w:cs="Arial"/>
          <w:sz w:val="22"/>
          <w:szCs w:val="22"/>
        </w:rPr>
      </w:pPr>
    </w:p>
    <w:p w14:paraId="214ACE9B" w14:textId="77777777" w:rsidR="00640A03" w:rsidRDefault="00640A03" w:rsidP="00640A03">
      <w:pPr>
        <w:pStyle w:val="NormalWeb"/>
        <w:spacing w:before="240" w:beforeAutospacing="0" w:after="0" w:afterAutospacing="0"/>
        <w:jc w:val="both"/>
        <w:rPr>
          <w:rFonts w:ascii="Arial" w:hAnsi="Arial" w:cs="Arial"/>
          <w:sz w:val="22"/>
          <w:szCs w:val="22"/>
        </w:rPr>
      </w:pPr>
    </w:p>
    <w:p w14:paraId="4DE4CAFA" w14:textId="77777777" w:rsidR="00640A03" w:rsidRDefault="00640A03" w:rsidP="00640A03">
      <w:pPr>
        <w:pStyle w:val="NormalWeb"/>
        <w:spacing w:before="240" w:beforeAutospacing="0" w:after="0" w:afterAutospacing="0"/>
        <w:jc w:val="both"/>
        <w:rPr>
          <w:rFonts w:ascii="Arial" w:hAnsi="Arial" w:cs="Arial"/>
          <w:sz w:val="22"/>
          <w:szCs w:val="22"/>
        </w:rPr>
      </w:pPr>
    </w:p>
    <w:p w14:paraId="5D4BBB46" w14:textId="77777777" w:rsidR="00640A03" w:rsidRDefault="00640A03" w:rsidP="00640A03">
      <w:pPr>
        <w:pStyle w:val="NormalWeb"/>
        <w:spacing w:before="240" w:beforeAutospacing="0" w:after="0" w:afterAutospacing="0"/>
        <w:jc w:val="both"/>
        <w:rPr>
          <w:rFonts w:ascii="Arial" w:hAnsi="Arial" w:cs="Arial"/>
          <w:sz w:val="22"/>
          <w:szCs w:val="22"/>
        </w:rPr>
      </w:pPr>
    </w:p>
    <w:p w14:paraId="2F03A3DB" w14:textId="77777777" w:rsidR="00640A03" w:rsidRDefault="00640A03" w:rsidP="00DB5C80">
      <w:pPr>
        <w:pStyle w:val="NormalWeb"/>
        <w:spacing w:before="240" w:beforeAutospacing="0" w:after="0" w:afterAutospacing="0"/>
        <w:jc w:val="both"/>
        <w:rPr>
          <w:rFonts w:ascii="Arial" w:hAnsi="Arial" w:cs="Arial"/>
          <w:sz w:val="22"/>
          <w:szCs w:val="22"/>
        </w:rPr>
      </w:pPr>
    </w:p>
    <w:p w14:paraId="787252C9" w14:textId="77777777" w:rsidR="00640A03" w:rsidRDefault="00640A03" w:rsidP="00DB5C80">
      <w:pPr>
        <w:pStyle w:val="NormalWeb"/>
        <w:spacing w:before="240" w:beforeAutospacing="0" w:after="0" w:afterAutospacing="0"/>
        <w:jc w:val="both"/>
        <w:rPr>
          <w:rFonts w:ascii="Arial" w:hAnsi="Arial" w:cs="Arial"/>
          <w:sz w:val="22"/>
          <w:szCs w:val="22"/>
        </w:rPr>
      </w:pPr>
    </w:p>
    <w:p w14:paraId="03110AA3" w14:textId="77777777" w:rsidR="00640A03" w:rsidRDefault="00640A03" w:rsidP="00DB5C80">
      <w:pPr>
        <w:pStyle w:val="NormalWeb"/>
        <w:spacing w:before="240" w:beforeAutospacing="0" w:after="0" w:afterAutospacing="0"/>
        <w:jc w:val="both"/>
        <w:rPr>
          <w:rFonts w:ascii="Arial" w:hAnsi="Arial" w:cs="Arial"/>
          <w:sz w:val="22"/>
          <w:szCs w:val="22"/>
        </w:rPr>
      </w:pPr>
    </w:p>
    <w:p w14:paraId="6E9F6108" w14:textId="77777777" w:rsidR="00640A03" w:rsidRDefault="00640A03" w:rsidP="00DB5C80">
      <w:pPr>
        <w:pStyle w:val="NormalWeb"/>
        <w:spacing w:before="240" w:beforeAutospacing="0" w:after="0" w:afterAutospacing="0"/>
        <w:jc w:val="both"/>
        <w:rPr>
          <w:rFonts w:ascii="Arial" w:hAnsi="Arial" w:cs="Arial"/>
          <w:sz w:val="22"/>
          <w:szCs w:val="22"/>
        </w:rPr>
      </w:pPr>
    </w:p>
    <w:p w14:paraId="6CC2D3FD" w14:textId="77777777" w:rsidR="00640A03" w:rsidRDefault="00640A03" w:rsidP="00DB5C80">
      <w:pPr>
        <w:pStyle w:val="NormalWeb"/>
        <w:spacing w:before="240" w:beforeAutospacing="0" w:after="0" w:afterAutospacing="0"/>
        <w:jc w:val="both"/>
        <w:rPr>
          <w:rFonts w:ascii="Arial" w:hAnsi="Arial" w:cs="Arial"/>
          <w:sz w:val="22"/>
          <w:szCs w:val="22"/>
        </w:rPr>
      </w:pPr>
    </w:p>
    <w:p w14:paraId="31F6E3B3" w14:textId="77777777" w:rsidR="00640A03" w:rsidRDefault="00640A03" w:rsidP="00DB5C80">
      <w:pPr>
        <w:pStyle w:val="NormalWeb"/>
        <w:spacing w:before="240" w:beforeAutospacing="0" w:after="0" w:afterAutospacing="0"/>
        <w:jc w:val="both"/>
        <w:rPr>
          <w:rFonts w:ascii="Arial" w:hAnsi="Arial" w:cs="Arial"/>
          <w:sz w:val="22"/>
          <w:szCs w:val="22"/>
        </w:rPr>
      </w:pPr>
    </w:p>
    <w:p w14:paraId="36950F98" w14:textId="77777777" w:rsidR="00640A03" w:rsidRDefault="00640A03" w:rsidP="00DB5C80">
      <w:pPr>
        <w:pStyle w:val="NormalWeb"/>
        <w:spacing w:before="240" w:beforeAutospacing="0" w:after="0" w:afterAutospacing="0"/>
        <w:jc w:val="both"/>
        <w:rPr>
          <w:rFonts w:ascii="Arial" w:hAnsi="Arial" w:cs="Arial"/>
          <w:sz w:val="22"/>
          <w:szCs w:val="22"/>
        </w:rPr>
      </w:pPr>
    </w:p>
    <w:p w14:paraId="55E05934" w14:textId="77777777" w:rsidR="00640A03" w:rsidRDefault="00640A03" w:rsidP="00DB5C80">
      <w:pPr>
        <w:pStyle w:val="NormalWeb"/>
        <w:spacing w:before="240" w:beforeAutospacing="0" w:after="0" w:afterAutospacing="0"/>
        <w:jc w:val="both"/>
        <w:rPr>
          <w:rFonts w:ascii="Arial" w:hAnsi="Arial" w:cs="Arial"/>
          <w:sz w:val="22"/>
          <w:szCs w:val="22"/>
        </w:rPr>
      </w:pPr>
    </w:p>
    <w:p w14:paraId="779EEF51" w14:textId="77777777" w:rsidR="00640A03" w:rsidRDefault="00640A03" w:rsidP="00DB5C80">
      <w:pPr>
        <w:pStyle w:val="NormalWeb"/>
        <w:spacing w:before="240" w:beforeAutospacing="0" w:after="0" w:afterAutospacing="0"/>
        <w:jc w:val="both"/>
        <w:rPr>
          <w:rFonts w:ascii="Arial" w:hAnsi="Arial" w:cs="Arial"/>
          <w:sz w:val="22"/>
          <w:szCs w:val="22"/>
        </w:rPr>
      </w:pPr>
    </w:p>
    <w:p w14:paraId="431C9FFF" w14:textId="77777777" w:rsidR="00640A03" w:rsidRDefault="00640A03" w:rsidP="00DB5C80">
      <w:pPr>
        <w:pStyle w:val="NormalWeb"/>
        <w:spacing w:before="240" w:beforeAutospacing="0" w:after="0" w:afterAutospacing="0"/>
        <w:jc w:val="both"/>
        <w:rPr>
          <w:rFonts w:ascii="Arial" w:hAnsi="Arial" w:cs="Arial"/>
          <w:sz w:val="22"/>
          <w:szCs w:val="22"/>
        </w:rPr>
      </w:pPr>
    </w:p>
    <w:p w14:paraId="0397EAF9" w14:textId="77777777" w:rsidR="00640A03" w:rsidRPr="00F04519" w:rsidRDefault="00640A03" w:rsidP="00DB5C80">
      <w:pPr>
        <w:pStyle w:val="NormalWeb"/>
        <w:spacing w:before="240" w:beforeAutospacing="0" w:after="0" w:afterAutospacing="0"/>
        <w:jc w:val="both"/>
        <w:rPr>
          <w:rFonts w:ascii="Arial" w:hAnsi="Arial" w:cs="Arial"/>
          <w:sz w:val="22"/>
          <w:szCs w:val="22"/>
        </w:rPr>
      </w:pPr>
    </w:p>
    <w:p w14:paraId="1DA6E157" w14:textId="77777777" w:rsidR="00EF7E00" w:rsidRPr="00F04519" w:rsidRDefault="00EF7E00" w:rsidP="00DB5C80">
      <w:pPr>
        <w:pStyle w:val="NormalWeb"/>
        <w:spacing w:before="240" w:beforeAutospacing="0" w:after="0" w:afterAutospacing="0"/>
        <w:jc w:val="both"/>
        <w:rPr>
          <w:rFonts w:ascii="Arial" w:hAnsi="Arial" w:cs="Arial"/>
          <w:sz w:val="22"/>
          <w:szCs w:val="22"/>
        </w:rPr>
      </w:pPr>
    </w:p>
    <w:sectPr w:rsidR="00EF7E00" w:rsidRPr="00F04519" w:rsidSect="00591DCF">
      <w:headerReference w:type="default" r:id="rId8"/>
      <w:footerReference w:type="default" r:id="rId9"/>
      <w:pgSz w:w="11906" w:h="16838"/>
      <w:pgMar w:top="212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3687" w14:textId="77777777" w:rsidR="00610DC2" w:rsidRDefault="00610DC2" w:rsidP="0068293E">
      <w:r>
        <w:separator/>
      </w:r>
    </w:p>
  </w:endnote>
  <w:endnote w:type="continuationSeparator" w:id="0">
    <w:p w14:paraId="58081042" w14:textId="77777777" w:rsidR="00610DC2" w:rsidRDefault="00610DC2" w:rsidP="0068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3E3" w14:textId="77777777" w:rsidR="00EC2A19" w:rsidRDefault="00060419" w:rsidP="00EC2A19">
    <w:pPr>
      <w:pBdr>
        <w:top w:val="nil"/>
        <w:left w:val="nil"/>
        <w:bottom w:val="nil"/>
        <w:right w:val="nil"/>
        <w:between w:val="nil"/>
      </w:pBdr>
      <w:tabs>
        <w:tab w:val="center" w:pos="4252"/>
        <w:tab w:val="right" w:pos="8504"/>
      </w:tabs>
      <w:jc w:val="both"/>
      <w:rPr>
        <w:rFonts w:ascii="Garamond" w:hAnsi="Garamond"/>
        <w:b/>
        <w:i/>
        <w:color w:val="70AD47" w:themeColor="accent6"/>
        <w:sz w:val="20"/>
      </w:rPr>
    </w:pPr>
    <w:r>
      <w:rPr>
        <w:rFonts w:ascii="Garamond" w:hAnsi="Garamond"/>
        <w:b/>
        <w:i/>
        <w:noProof/>
        <w:color w:val="70AD47" w:themeColor="accent6"/>
        <w:sz w:val="20"/>
        <w:u w:val="single"/>
        <w:lang w:eastAsia="es-ES"/>
      </w:rPr>
      <mc:AlternateContent>
        <mc:Choice Requires="wps">
          <w:drawing>
            <wp:anchor distT="0" distB="0" distL="114300" distR="114300" simplePos="0" relativeHeight="251665408" behindDoc="0" locked="0" layoutInCell="1" allowOverlap="1" wp14:anchorId="33CCDABE" wp14:editId="54F078B9">
              <wp:simplePos x="0" y="0"/>
              <wp:positionH relativeFrom="column">
                <wp:posOffset>-594360</wp:posOffset>
              </wp:positionH>
              <wp:positionV relativeFrom="paragraph">
                <wp:posOffset>-2540</wp:posOffset>
              </wp:positionV>
              <wp:extent cx="6572250" cy="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65722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D0A3EC3" id="Conector recto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pt,-.2pt" to="47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" strokecolor="#ed7d31 [3205]"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BAD1" w14:textId="77777777" w:rsidR="00610DC2" w:rsidRDefault="00610DC2" w:rsidP="0068293E">
      <w:r>
        <w:separator/>
      </w:r>
    </w:p>
  </w:footnote>
  <w:footnote w:type="continuationSeparator" w:id="0">
    <w:p w14:paraId="0C342BC8" w14:textId="77777777" w:rsidR="00610DC2" w:rsidRDefault="00610DC2" w:rsidP="0068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C668" w14:textId="07DB4BEB" w:rsidR="00F90EED" w:rsidRDefault="004142A4" w:rsidP="00EC2A19">
    <w:pPr>
      <w:pStyle w:val="Encabezado"/>
    </w:pPr>
    <w:r>
      <w:rPr>
        <w:noProof/>
      </w:rPr>
      <w:drawing>
        <wp:anchor distT="0" distB="0" distL="114300" distR="114300" simplePos="0" relativeHeight="251669504" behindDoc="0" locked="0" layoutInCell="1" allowOverlap="0" wp14:anchorId="3CABF1C8" wp14:editId="02FC304B">
          <wp:simplePos x="0" y="0"/>
          <wp:positionH relativeFrom="page">
            <wp:posOffset>4657725</wp:posOffset>
          </wp:positionH>
          <wp:positionV relativeFrom="topMargin">
            <wp:align>bottom</wp:align>
          </wp:positionV>
          <wp:extent cx="2162048" cy="1132205"/>
          <wp:effectExtent l="0" t="0" r="0" b="0"/>
          <wp:wrapSquare wrapText="bothSides"/>
          <wp:docPr id="1236078008" name="Picture 14"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236078008" name="Picture 14" descr="Logotipo, nombre de la empresa&#10;&#10;El contenido generado por IA puede ser incorrecto."/>
                  <pic:cNvPicPr/>
                </pic:nvPicPr>
                <pic:blipFill>
                  <a:blip r:embed="rId1"/>
                  <a:stretch>
                    <a:fillRect/>
                  </a:stretch>
                </pic:blipFill>
                <pic:spPr>
                  <a:xfrm>
                    <a:off x="0" y="0"/>
                    <a:ext cx="2162048" cy="1132205"/>
                  </a:xfrm>
                  <a:prstGeom prst="rect">
                    <a:avLst/>
                  </a:prstGeom>
                </pic:spPr>
              </pic:pic>
            </a:graphicData>
          </a:graphic>
        </wp:anchor>
      </w:drawing>
    </w:r>
    <w:r>
      <w:rPr>
        <w:noProof/>
      </w:rPr>
      <mc:AlternateContent>
        <mc:Choice Requires="wpg">
          <w:drawing>
            <wp:anchor distT="0" distB="0" distL="114300" distR="114300" simplePos="0" relativeHeight="251667456" behindDoc="0" locked="0" layoutInCell="1" allowOverlap="1" wp14:anchorId="22E26476" wp14:editId="2DB7A107">
              <wp:simplePos x="0" y="0"/>
              <wp:positionH relativeFrom="margin">
                <wp:posOffset>-102235</wp:posOffset>
              </wp:positionH>
              <wp:positionV relativeFrom="page">
                <wp:posOffset>240117</wp:posOffset>
              </wp:positionV>
              <wp:extent cx="1894840" cy="1019810"/>
              <wp:effectExtent l="0" t="0" r="0" b="0"/>
              <wp:wrapSquare wrapText="bothSides"/>
              <wp:docPr id="14588" name="Group 14588"/>
              <wp:cNvGraphicFramePr/>
              <a:graphic xmlns:a="http://schemas.openxmlformats.org/drawingml/2006/main">
                <a:graphicData uri="http://schemas.microsoft.com/office/word/2010/wordprocessingGroup">
                  <wpg:wgp>
                    <wpg:cNvGrpSpPr/>
                    <wpg:grpSpPr>
                      <a:xfrm>
                        <a:off x="0" y="0"/>
                        <a:ext cx="1894840" cy="1019810"/>
                        <a:chOff x="0" y="0"/>
                        <a:chExt cx="1894840" cy="969010"/>
                      </a:xfrm>
                    </wpg:grpSpPr>
                    <pic:pic xmlns:pic="http://schemas.openxmlformats.org/drawingml/2006/picture">
                      <pic:nvPicPr>
                        <pic:cNvPr id="14589" name="Picture 14589"/>
                        <pic:cNvPicPr/>
                      </pic:nvPicPr>
                      <pic:blipFill>
                        <a:blip r:embed="rId2"/>
                        <a:stretch>
                          <a:fillRect/>
                        </a:stretch>
                      </pic:blipFill>
                      <pic:spPr>
                        <a:xfrm>
                          <a:off x="0" y="0"/>
                          <a:ext cx="1894840" cy="969010"/>
                        </a:xfrm>
                        <a:prstGeom prst="rect">
                          <a:avLst/>
                        </a:prstGeom>
                      </pic:spPr>
                    </pic:pic>
                    <wps:wsp>
                      <wps:cNvPr id="14590" name="Rectangle 14590"/>
                      <wps:cNvSpPr/>
                      <wps:spPr>
                        <a:xfrm>
                          <a:off x="23546" y="59213"/>
                          <a:ext cx="81685" cy="247427"/>
                        </a:xfrm>
                        <a:prstGeom prst="rect">
                          <a:avLst/>
                        </a:prstGeom>
                        <a:ln>
                          <a:noFill/>
                        </a:ln>
                      </wps:spPr>
                      <wps:txbx>
                        <w:txbxContent>
                          <w:p w14:paraId="7D67390B" w14:textId="77777777" w:rsidR="00546D89" w:rsidRDefault="00546D89" w:rsidP="00546D89">
                            <w:r>
                              <w:rPr>
                                <w:spacing w:val="-6"/>
                                <w:sz w:val="24"/>
                              </w:rPr>
                              <w:t xml:space="preserve">  </w:t>
                            </w:r>
                          </w:p>
                        </w:txbxContent>
                      </wps:txbx>
                      <wps:bodyPr horzOverflow="overflow" vert="horz" lIns="0" tIns="0" rIns="0" bIns="0" rtlCol="0">
                        <a:noAutofit/>
                      </wps:bodyPr>
                    </wps:wsp>
                    <wps:wsp>
                      <wps:cNvPr id="14591" name="Rectangle 14591"/>
                      <wps:cNvSpPr/>
                      <wps:spPr>
                        <a:xfrm>
                          <a:off x="86030" y="59213"/>
                          <a:ext cx="41146" cy="247427"/>
                        </a:xfrm>
                        <a:prstGeom prst="rect">
                          <a:avLst/>
                        </a:prstGeom>
                        <a:ln>
                          <a:noFill/>
                        </a:ln>
                      </wps:spPr>
                      <wps:txbx>
                        <w:txbxContent>
                          <w:p w14:paraId="4C9077B1" w14:textId="77777777" w:rsidR="00546D89" w:rsidRDefault="00546D89" w:rsidP="00546D89">
                            <w:r>
                              <w:rPr>
                                <w:sz w:val="2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22E26476" id="Group 14588" o:spid="_x0000_s1026" style="position:absolute;margin-left:-8.05pt;margin-top:18.9pt;width:149.2pt;height:80.3pt;z-index:251667456;mso-position-horizontal-relative:margin;mso-position-vertical-relative:page;mso-height-relative:margin" coordsize="18948,9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89" o:spid="_x0000_s1027" type="#_x0000_t75" style="position:absolute;width:18948;height:9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">
                <v:imagedata r:id="rId3" o:title=""/>
              </v:shape>
              <v:rect id="Rectangle 14590" o:spid="_x0000_s1028" style="position:absolute;left:235;top:592;width:81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" filled="f" stroked="f">
                <v:textbox inset="0,0,0,0">
                  <w:txbxContent>
                    <w:p w14:paraId="7D67390B" w14:textId="77777777" w:rsidR="00546D89" w:rsidRDefault="00546D89" w:rsidP="00546D89">
                      <w:r>
                        <w:rPr>
                          <w:spacing w:val="-6"/>
                          <w:sz w:val="24"/>
                        </w:rPr>
                        <w:t xml:space="preserve">  </w:t>
                      </w:r>
                    </w:p>
                  </w:txbxContent>
                </v:textbox>
              </v:rect>
              <v:rect id="Rectangle 14591" o:spid="_x0000_s1029" style="position:absolute;left:860;top:592;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" filled="f" stroked="f">
                <v:textbox inset="0,0,0,0">
                  <w:txbxContent>
                    <w:p w14:paraId="4C9077B1" w14:textId="77777777" w:rsidR="00546D89" w:rsidRDefault="00546D89" w:rsidP="00546D89">
                      <w:r>
                        <w:rPr>
                          <w:sz w:val="24"/>
                        </w:rPr>
                        <w:t xml:space="preserve"> </w:t>
                      </w:r>
                    </w:p>
                  </w:txbxContent>
                </v:textbox>
              </v:rect>
              <w10:wrap type="square" anchorx="margin" anchory="page"/>
            </v:group>
          </w:pict>
        </mc:Fallback>
      </mc:AlternateContent>
    </w:r>
    <w:r w:rsidR="00546D89">
      <w:tab/>
    </w:r>
  </w:p>
  <w:p w14:paraId="2BA03C7A" w14:textId="77777777" w:rsidR="004142A4" w:rsidRDefault="004142A4" w:rsidP="00EC2A19">
    <w:pPr>
      <w:pStyle w:val="Encabezado"/>
    </w:pPr>
  </w:p>
  <w:p w14:paraId="6E2DBD03" w14:textId="77777777" w:rsidR="004142A4" w:rsidRDefault="004142A4" w:rsidP="00EC2A19">
    <w:pPr>
      <w:pStyle w:val="Encabezado"/>
    </w:pPr>
  </w:p>
  <w:p w14:paraId="33B0C6C3" w14:textId="77777777" w:rsidR="004142A4" w:rsidRDefault="004142A4" w:rsidP="00EC2A19">
    <w:pPr>
      <w:pStyle w:val="Encabezado"/>
    </w:pPr>
  </w:p>
  <w:p w14:paraId="06AB0C34" w14:textId="77777777" w:rsidR="004142A4" w:rsidRDefault="004142A4" w:rsidP="00EC2A19">
    <w:pPr>
      <w:pStyle w:val="Encabezado"/>
    </w:pPr>
  </w:p>
  <w:p w14:paraId="328CD484" w14:textId="77777777" w:rsidR="004142A4" w:rsidRDefault="004142A4" w:rsidP="00EC2A19">
    <w:pPr>
      <w:pStyle w:val="Encabezado"/>
    </w:pPr>
  </w:p>
  <w:p w14:paraId="6B1C90C7" w14:textId="77777777" w:rsidR="00144110" w:rsidRDefault="00144110" w:rsidP="00EC2A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47E"/>
    <w:multiLevelType w:val="hybridMultilevel"/>
    <w:tmpl w:val="1E727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E57B6A"/>
    <w:multiLevelType w:val="hybridMultilevel"/>
    <w:tmpl w:val="AC70D8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9D299C"/>
    <w:multiLevelType w:val="hybridMultilevel"/>
    <w:tmpl w:val="01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D50D3C"/>
    <w:multiLevelType w:val="hybridMultilevel"/>
    <w:tmpl w:val="B106C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92403E"/>
    <w:multiLevelType w:val="hybridMultilevel"/>
    <w:tmpl w:val="B8F65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626BAC"/>
    <w:multiLevelType w:val="hybridMultilevel"/>
    <w:tmpl w:val="F83EF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C27909"/>
    <w:multiLevelType w:val="hybridMultilevel"/>
    <w:tmpl w:val="465A8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193140"/>
    <w:multiLevelType w:val="hybridMultilevel"/>
    <w:tmpl w:val="5DFCF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2B1307"/>
    <w:multiLevelType w:val="hybridMultilevel"/>
    <w:tmpl w:val="3D0C53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772941"/>
    <w:multiLevelType w:val="hybridMultilevel"/>
    <w:tmpl w:val="DC424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9840337">
    <w:abstractNumId w:val="3"/>
  </w:num>
  <w:num w:numId="2" w16cid:durableId="1247419710">
    <w:abstractNumId w:val="2"/>
  </w:num>
  <w:num w:numId="3" w16cid:durableId="248272796">
    <w:abstractNumId w:val="9"/>
  </w:num>
  <w:num w:numId="4" w16cid:durableId="489715424">
    <w:abstractNumId w:val="8"/>
  </w:num>
  <w:num w:numId="5" w16cid:durableId="2042704456">
    <w:abstractNumId w:val="6"/>
  </w:num>
  <w:num w:numId="6" w16cid:durableId="1532064271">
    <w:abstractNumId w:val="0"/>
  </w:num>
  <w:num w:numId="7" w16cid:durableId="113331625">
    <w:abstractNumId w:val="7"/>
  </w:num>
  <w:num w:numId="8" w16cid:durableId="1189904278">
    <w:abstractNumId w:val="1"/>
  </w:num>
  <w:num w:numId="9" w16cid:durableId="320085327">
    <w:abstractNumId w:val="4"/>
  </w:num>
  <w:num w:numId="10" w16cid:durableId="1210337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28"/>
    <w:rsid w:val="00015831"/>
    <w:rsid w:val="00017CC3"/>
    <w:rsid w:val="00020C7A"/>
    <w:rsid w:val="0003758A"/>
    <w:rsid w:val="00051429"/>
    <w:rsid w:val="000523B1"/>
    <w:rsid w:val="00053030"/>
    <w:rsid w:val="00054848"/>
    <w:rsid w:val="00060419"/>
    <w:rsid w:val="00095FC8"/>
    <w:rsid w:val="000A179E"/>
    <w:rsid w:val="000E3C8B"/>
    <w:rsid w:val="000E418F"/>
    <w:rsid w:val="000F0529"/>
    <w:rsid w:val="0010219B"/>
    <w:rsid w:val="001346EC"/>
    <w:rsid w:val="00137617"/>
    <w:rsid w:val="00143979"/>
    <w:rsid w:val="00144110"/>
    <w:rsid w:val="0019058D"/>
    <w:rsid w:val="001A1BDA"/>
    <w:rsid w:val="001C1F48"/>
    <w:rsid w:val="001C372B"/>
    <w:rsid w:val="001E6FD7"/>
    <w:rsid w:val="002028EA"/>
    <w:rsid w:val="00206DA9"/>
    <w:rsid w:val="00222712"/>
    <w:rsid w:val="002229D4"/>
    <w:rsid w:val="00244DBF"/>
    <w:rsid w:val="002527FD"/>
    <w:rsid w:val="00274530"/>
    <w:rsid w:val="0029454C"/>
    <w:rsid w:val="002A3DAD"/>
    <w:rsid w:val="002A56AD"/>
    <w:rsid w:val="002C6EEF"/>
    <w:rsid w:val="002F68E9"/>
    <w:rsid w:val="00300EFA"/>
    <w:rsid w:val="00317AA2"/>
    <w:rsid w:val="00324722"/>
    <w:rsid w:val="00350E28"/>
    <w:rsid w:val="00390B44"/>
    <w:rsid w:val="003A3AC1"/>
    <w:rsid w:val="003A7A1F"/>
    <w:rsid w:val="003C0AB2"/>
    <w:rsid w:val="00400D14"/>
    <w:rsid w:val="00410C55"/>
    <w:rsid w:val="004142A4"/>
    <w:rsid w:val="00431AC9"/>
    <w:rsid w:val="0044008E"/>
    <w:rsid w:val="004765C3"/>
    <w:rsid w:val="004829D8"/>
    <w:rsid w:val="00484A5B"/>
    <w:rsid w:val="004938CF"/>
    <w:rsid w:val="004966A2"/>
    <w:rsid w:val="004B6EC6"/>
    <w:rsid w:val="004E5AA1"/>
    <w:rsid w:val="004F077D"/>
    <w:rsid w:val="004F32ED"/>
    <w:rsid w:val="00502786"/>
    <w:rsid w:val="0051147C"/>
    <w:rsid w:val="00521B5B"/>
    <w:rsid w:val="0053619C"/>
    <w:rsid w:val="00546D89"/>
    <w:rsid w:val="00552667"/>
    <w:rsid w:val="00552C43"/>
    <w:rsid w:val="00575F85"/>
    <w:rsid w:val="00591DCF"/>
    <w:rsid w:val="00597454"/>
    <w:rsid w:val="005B6D7C"/>
    <w:rsid w:val="005E2A9E"/>
    <w:rsid w:val="005E2BFD"/>
    <w:rsid w:val="005F3E31"/>
    <w:rsid w:val="005F54A9"/>
    <w:rsid w:val="006053FD"/>
    <w:rsid w:val="00610DC2"/>
    <w:rsid w:val="00615117"/>
    <w:rsid w:val="006211FE"/>
    <w:rsid w:val="00640A03"/>
    <w:rsid w:val="0068293E"/>
    <w:rsid w:val="006B1849"/>
    <w:rsid w:val="006C1094"/>
    <w:rsid w:val="006C4469"/>
    <w:rsid w:val="006F2D2E"/>
    <w:rsid w:val="006F3886"/>
    <w:rsid w:val="00726AB1"/>
    <w:rsid w:val="00730552"/>
    <w:rsid w:val="00731B24"/>
    <w:rsid w:val="00776899"/>
    <w:rsid w:val="00786029"/>
    <w:rsid w:val="00795F20"/>
    <w:rsid w:val="007C1BE2"/>
    <w:rsid w:val="007C6B2D"/>
    <w:rsid w:val="007D74AD"/>
    <w:rsid w:val="007F0BDF"/>
    <w:rsid w:val="0080424C"/>
    <w:rsid w:val="008043DA"/>
    <w:rsid w:val="0080461C"/>
    <w:rsid w:val="00861AD9"/>
    <w:rsid w:val="00861E77"/>
    <w:rsid w:val="00870E2B"/>
    <w:rsid w:val="008A27FE"/>
    <w:rsid w:val="008B0D5B"/>
    <w:rsid w:val="008B6FB8"/>
    <w:rsid w:val="008D16C1"/>
    <w:rsid w:val="00902844"/>
    <w:rsid w:val="00904267"/>
    <w:rsid w:val="00910F6B"/>
    <w:rsid w:val="00921703"/>
    <w:rsid w:val="00937F3A"/>
    <w:rsid w:val="0094763F"/>
    <w:rsid w:val="00965D17"/>
    <w:rsid w:val="00987711"/>
    <w:rsid w:val="0099239C"/>
    <w:rsid w:val="009A11BF"/>
    <w:rsid w:val="009C1CA8"/>
    <w:rsid w:val="009C6BDC"/>
    <w:rsid w:val="009D4069"/>
    <w:rsid w:val="009F6A02"/>
    <w:rsid w:val="00A02EAF"/>
    <w:rsid w:val="00A16A29"/>
    <w:rsid w:val="00A17230"/>
    <w:rsid w:val="00A17B69"/>
    <w:rsid w:val="00A32E5C"/>
    <w:rsid w:val="00A332E5"/>
    <w:rsid w:val="00A333D0"/>
    <w:rsid w:val="00A403EE"/>
    <w:rsid w:val="00A51C6B"/>
    <w:rsid w:val="00A55EDF"/>
    <w:rsid w:val="00A77E80"/>
    <w:rsid w:val="00A84A29"/>
    <w:rsid w:val="00A86375"/>
    <w:rsid w:val="00AA67B5"/>
    <w:rsid w:val="00AD40F4"/>
    <w:rsid w:val="00AE5032"/>
    <w:rsid w:val="00B061D8"/>
    <w:rsid w:val="00B1566E"/>
    <w:rsid w:val="00B17C54"/>
    <w:rsid w:val="00B2129D"/>
    <w:rsid w:val="00B40D12"/>
    <w:rsid w:val="00B51C76"/>
    <w:rsid w:val="00BD08A0"/>
    <w:rsid w:val="00BE7E0A"/>
    <w:rsid w:val="00BF10FE"/>
    <w:rsid w:val="00C23E30"/>
    <w:rsid w:val="00C30C8D"/>
    <w:rsid w:val="00C55A56"/>
    <w:rsid w:val="00C60CD3"/>
    <w:rsid w:val="00CA08C2"/>
    <w:rsid w:val="00CA47FE"/>
    <w:rsid w:val="00CF2811"/>
    <w:rsid w:val="00D045D4"/>
    <w:rsid w:val="00D222B9"/>
    <w:rsid w:val="00D22ADD"/>
    <w:rsid w:val="00D42F4B"/>
    <w:rsid w:val="00D443C6"/>
    <w:rsid w:val="00D50245"/>
    <w:rsid w:val="00D553A6"/>
    <w:rsid w:val="00D578CF"/>
    <w:rsid w:val="00D579FB"/>
    <w:rsid w:val="00D640CD"/>
    <w:rsid w:val="00D80435"/>
    <w:rsid w:val="00DA10FC"/>
    <w:rsid w:val="00DB4E28"/>
    <w:rsid w:val="00DB5C80"/>
    <w:rsid w:val="00DC67F4"/>
    <w:rsid w:val="00DD3901"/>
    <w:rsid w:val="00DD731A"/>
    <w:rsid w:val="00DE2024"/>
    <w:rsid w:val="00E07782"/>
    <w:rsid w:val="00E2600B"/>
    <w:rsid w:val="00E32062"/>
    <w:rsid w:val="00E4321F"/>
    <w:rsid w:val="00E447D1"/>
    <w:rsid w:val="00E75C41"/>
    <w:rsid w:val="00E764A3"/>
    <w:rsid w:val="00E764F3"/>
    <w:rsid w:val="00EA77C7"/>
    <w:rsid w:val="00EB36E1"/>
    <w:rsid w:val="00EC2A19"/>
    <w:rsid w:val="00EE40CE"/>
    <w:rsid w:val="00EF08E9"/>
    <w:rsid w:val="00EF08F3"/>
    <w:rsid w:val="00EF7E00"/>
    <w:rsid w:val="00F03828"/>
    <w:rsid w:val="00F04519"/>
    <w:rsid w:val="00F354CB"/>
    <w:rsid w:val="00F51DE9"/>
    <w:rsid w:val="00F5305F"/>
    <w:rsid w:val="00F61535"/>
    <w:rsid w:val="00F677A8"/>
    <w:rsid w:val="00F80CF9"/>
    <w:rsid w:val="00F836B7"/>
    <w:rsid w:val="00F90EED"/>
    <w:rsid w:val="00FF5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EAC2"/>
  <w15:chartTrackingRefBased/>
  <w15:docId w15:val="{297DDD39-5235-449F-8ECE-DCD47756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AC1"/>
  </w:style>
  <w:style w:type="paragraph" w:styleId="Ttulo1">
    <w:name w:val="heading 1"/>
    <w:basedOn w:val="Normal"/>
    <w:next w:val="Normal"/>
    <w:link w:val="Ttulo1Car"/>
    <w:uiPriority w:val="9"/>
    <w:qFormat/>
    <w:rsid w:val="00E75C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93E"/>
    <w:pPr>
      <w:tabs>
        <w:tab w:val="center" w:pos="4252"/>
        <w:tab w:val="right" w:pos="8504"/>
      </w:tabs>
    </w:pPr>
  </w:style>
  <w:style w:type="character" w:customStyle="1" w:styleId="EncabezadoCar">
    <w:name w:val="Encabezado Car"/>
    <w:basedOn w:val="Fuentedeprrafopredeter"/>
    <w:link w:val="Encabezado"/>
    <w:uiPriority w:val="99"/>
    <w:rsid w:val="0068293E"/>
  </w:style>
  <w:style w:type="paragraph" w:styleId="Piedepgina">
    <w:name w:val="footer"/>
    <w:basedOn w:val="Normal"/>
    <w:link w:val="PiedepginaCar"/>
    <w:uiPriority w:val="99"/>
    <w:unhideWhenUsed/>
    <w:rsid w:val="0068293E"/>
    <w:pPr>
      <w:tabs>
        <w:tab w:val="center" w:pos="4252"/>
        <w:tab w:val="right" w:pos="8504"/>
      </w:tabs>
    </w:pPr>
  </w:style>
  <w:style w:type="character" w:customStyle="1" w:styleId="PiedepginaCar">
    <w:name w:val="Pie de página Car"/>
    <w:basedOn w:val="Fuentedeprrafopredeter"/>
    <w:link w:val="Piedepgina"/>
    <w:uiPriority w:val="99"/>
    <w:rsid w:val="0068293E"/>
  </w:style>
  <w:style w:type="character" w:styleId="Hipervnculo">
    <w:name w:val="Hyperlink"/>
    <w:basedOn w:val="Fuentedeprrafopredeter"/>
    <w:uiPriority w:val="99"/>
    <w:unhideWhenUsed/>
    <w:rsid w:val="00E75C41"/>
    <w:rPr>
      <w:color w:val="0000FF"/>
      <w:u w:val="single"/>
    </w:rPr>
  </w:style>
  <w:style w:type="character" w:customStyle="1" w:styleId="Ttulo1Car">
    <w:name w:val="Título 1 Car"/>
    <w:basedOn w:val="Fuentedeprrafopredeter"/>
    <w:link w:val="Ttulo1"/>
    <w:uiPriority w:val="9"/>
    <w:rsid w:val="00E75C4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E75C41"/>
    <w:pPr>
      <w:outlineLvl w:val="9"/>
    </w:pPr>
    <w:rPr>
      <w:lang w:eastAsia="es-ES"/>
    </w:rPr>
  </w:style>
  <w:style w:type="character" w:styleId="Textoennegrita">
    <w:name w:val="Strong"/>
    <w:basedOn w:val="Fuentedeprrafopredeter"/>
    <w:uiPriority w:val="22"/>
    <w:qFormat/>
    <w:rsid w:val="00EC2A19"/>
    <w:rPr>
      <w:b/>
      <w:bCs/>
    </w:rPr>
  </w:style>
  <w:style w:type="paragraph" w:styleId="Prrafodelista">
    <w:name w:val="List Paragraph"/>
    <w:basedOn w:val="Normal"/>
    <w:uiPriority w:val="34"/>
    <w:qFormat/>
    <w:rsid w:val="00DB4E28"/>
    <w:pPr>
      <w:spacing w:after="160" w:line="278" w:lineRule="auto"/>
      <w:ind w:left="720"/>
      <w:contextualSpacing/>
    </w:pPr>
    <w:rPr>
      <w:rFonts w:eastAsiaTheme="minorEastAsia"/>
      <w:kern w:val="2"/>
      <w:sz w:val="24"/>
      <w:szCs w:val="24"/>
      <w:lang w:eastAsia="es-ES"/>
      <w14:ligatures w14:val="standardContextual"/>
    </w:rPr>
  </w:style>
  <w:style w:type="paragraph" w:styleId="NormalWeb">
    <w:name w:val="Normal (Web)"/>
    <w:basedOn w:val="Normal"/>
    <w:uiPriority w:val="99"/>
    <w:unhideWhenUsed/>
    <w:rsid w:val="00DB4E28"/>
    <w:pPr>
      <w:spacing w:before="100" w:beforeAutospacing="1" w:after="100" w:afterAutospacing="1"/>
    </w:pPr>
    <w:rPr>
      <w:rFonts w:ascii="Times New Roman" w:eastAsiaTheme="minorEastAsia" w:hAnsi="Times New Roman" w:cs="Times New Roman"/>
      <w:sz w:val="24"/>
      <w:szCs w:val="24"/>
      <w:lang w:eastAsia="es-ES"/>
    </w:rPr>
  </w:style>
  <w:style w:type="paragraph" w:customStyle="1" w:styleId="Default">
    <w:name w:val="Default"/>
    <w:rsid w:val="00BF10F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20Pedrera\Desktop\Plantillas\Plantilla%20CESM.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657D6-D2F4-44B0-B16F-3E637178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CESM</Template>
  <TotalTime>1798</TotalTime>
  <Pages>11</Pages>
  <Words>2327</Words>
  <Characters>12804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Pedrera</dc:creator>
  <cp:keywords/>
  <dc:description/>
  <cp:lastModifiedBy>JOSE MARIA SOTO ESTEBAN</cp:lastModifiedBy>
  <cp:revision>108</cp:revision>
  <cp:lastPrinted>2024-06-21T10:14:00Z</cp:lastPrinted>
  <dcterms:created xsi:type="dcterms:W3CDTF">2025-01-19T12:26:00Z</dcterms:created>
  <dcterms:modified xsi:type="dcterms:W3CDTF">2025-09-22T07:22:00Z</dcterms:modified>
</cp:coreProperties>
</file>